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E3C" w:rsidRDefault="00964E3C" w:rsidP="007B4868">
      <w:pPr>
        <w:pStyle w:val="61"/>
        <w:tabs>
          <w:tab w:val="left" w:pos="1134"/>
        </w:tabs>
        <w:spacing w:before="0" w:line="240" w:lineRule="auto"/>
        <w:ind w:left="23" w:right="335" w:firstLine="561"/>
        <w:jc w:val="center"/>
        <w:rPr>
          <w:rStyle w:val="a5"/>
          <w:sz w:val="23"/>
          <w:szCs w:val="23"/>
        </w:rPr>
      </w:pPr>
    </w:p>
    <w:p w:rsidR="004F7232" w:rsidRPr="009B600F" w:rsidRDefault="004F7232" w:rsidP="007B4868">
      <w:pPr>
        <w:pStyle w:val="61"/>
        <w:tabs>
          <w:tab w:val="left" w:pos="1134"/>
        </w:tabs>
        <w:spacing w:before="0" w:line="240" w:lineRule="auto"/>
        <w:ind w:left="23" w:right="335" w:firstLine="561"/>
        <w:jc w:val="center"/>
        <w:rPr>
          <w:rStyle w:val="a5"/>
          <w:sz w:val="23"/>
          <w:szCs w:val="23"/>
        </w:rPr>
      </w:pPr>
      <w:r w:rsidRPr="009B600F">
        <w:rPr>
          <w:rStyle w:val="a5"/>
          <w:sz w:val="23"/>
          <w:szCs w:val="23"/>
        </w:rPr>
        <w:t>ДОГОВІР №_____</w:t>
      </w:r>
    </w:p>
    <w:p w:rsidR="004F7232" w:rsidRPr="009B600F" w:rsidRDefault="004F7232" w:rsidP="007B4868">
      <w:pPr>
        <w:pStyle w:val="61"/>
        <w:tabs>
          <w:tab w:val="left" w:pos="1134"/>
        </w:tabs>
        <w:spacing w:before="0" w:line="240" w:lineRule="auto"/>
        <w:ind w:left="23" w:right="335" w:firstLine="561"/>
        <w:jc w:val="center"/>
        <w:rPr>
          <w:rStyle w:val="a5"/>
          <w:sz w:val="23"/>
          <w:szCs w:val="23"/>
        </w:rPr>
      </w:pPr>
      <w:r w:rsidRPr="009B600F">
        <w:rPr>
          <w:rStyle w:val="a5"/>
          <w:sz w:val="23"/>
          <w:szCs w:val="23"/>
        </w:rPr>
        <w:t xml:space="preserve">про надання послуг </w:t>
      </w:r>
    </w:p>
    <w:p w:rsidR="004F7232" w:rsidRPr="009B600F" w:rsidRDefault="004F7232" w:rsidP="007B4868">
      <w:pPr>
        <w:pStyle w:val="61"/>
        <w:shd w:val="clear" w:color="auto" w:fill="auto"/>
        <w:tabs>
          <w:tab w:val="left" w:pos="1134"/>
        </w:tabs>
        <w:spacing w:before="0" w:line="240" w:lineRule="auto"/>
        <w:ind w:left="23" w:right="335" w:firstLine="561"/>
        <w:rPr>
          <w:rStyle w:val="a5"/>
          <w:sz w:val="23"/>
          <w:szCs w:val="23"/>
        </w:rPr>
      </w:pPr>
      <w:r w:rsidRPr="009B600F">
        <w:rPr>
          <w:rStyle w:val="a5"/>
          <w:sz w:val="23"/>
          <w:szCs w:val="23"/>
        </w:rPr>
        <w:t>м. Київ</w:t>
      </w:r>
      <w:r w:rsidRPr="009B600F">
        <w:rPr>
          <w:rStyle w:val="a5"/>
          <w:sz w:val="23"/>
          <w:szCs w:val="23"/>
        </w:rPr>
        <w:tab/>
        <w:t xml:space="preserve">                                               </w:t>
      </w:r>
      <w:r w:rsidR="00335DD8" w:rsidRPr="009B600F">
        <w:rPr>
          <w:rStyle w:val="a5"/>
          <w:sz w:val="23"/>
          <w:szCs w:val="23"/>
        </w:rPr>
        <w:t xml:space="preserve">                            </w:t>
      </w:r>
      <w:r w:rsidR="009D4E82" w:rsidRPr="009B600F">
        <w:rPr>
          <w:rStyle w:val="a5"/>
          <w:sz w:val="23"/>
          <w:szCs w:val="23"/>
        </w:rPr>
        <w:t xml:space="preserve">   </w:t>
      </w:r>
      <w:r w:rsidR="005A1859" w:rsidRPr="009B600F">
        <w:rPr>
          <w:rStyle w:val="a5"/>
          <w:sz w:val="23"/>
          <w:szCs w:val="23"/>
        </w:rPr>
        <w:t xml:space="preserve">       </w:t>
      </w:r>
      <w:r w:rsidRPr="009B600F">
        <w:rPr>
          <w:rStyle w:val="a5"/>
          <w:sz w:val="23"/>
          <w:szCs w:val="23"/>
        </w:rPr>
        <w:t xml:space="preserve"> </w:t>
      </w:r>
      <w:r w:rsidR="001A6185">
        <w:rPr>
          <w:rStyle w:val="a5"/>
          <w:sz w:val="23"/>
          <w:szCs w:val="23"/>
        </w:rPr>
        <w:t xml:space="preserve">      </w:t>
      </w:r>
      <w:r w:rsidR="00563130" w:rsidRPr="009B600F">
        <w:rPr>
          <w:rStyle w:val="a5"/>
          <w:sz w:val="23"/>
          <w:szCs w:val="23"/>
        </w:rPr>
        <w:t>________________</w:t>
      </w:r>
      <w:r w:rsidR="005A1859" w:rsidRPr="009B600F">
        <w:rPr>
          <w:rStyle w:val="a5"/>
          <w:sz w:val="23"/>
          <w:szCs w:val="23"/>
        </w:rPr>
        <w:t>2025</w:t>
      </w:r>
      <w:r w:rsidR="009C6FEA" w:rsidRPr="009B600F">
        <w:rPr>
          <w:rStyle w:val="a5"/>
          <w:sz w:val="23"/>
          <w:szCs w:val="23"/>
        </w:rPr>
        <w:t xml:space="preserve"> року</w:t>
      </w:r>
    </w:p>
    <w:p w:rsidR="004F7232" w:rsidRPr="009B600F" w:rsidRDefault="004F7232" w:rsidP="007B4868">
      <w:pPr>
        <w:pStyle w:val="61"/>
        <w:shd w:val="clear" w:color="auto" w:fill="auto"/>
        <w:tabs>
          <w:tab w:val="left" w:pos="1134"/>
        </w:tabs>
        <w:spacing w:before="0" w:line="240" w:lineRule="auto"/>
        <w:ind w:left="23" w:right="335" w:firstLine="561"/>
        <w:rPr>
          <w:rStyle w:val="a5"/>
          <w:sz w:val="23"/>
          <w:szCs w:val="23"/>
        </w:rPr>
      </w:pPr>
    </w:p>
    <w:p w:rsidR="00290C7C" w:rsidRPr="00964E3C" w:rsidRDefault="00187A36" w:rsidP="007B4868">
      <w:pPr>
        <w:pStyle w:val="61"/>
        <w:shd w:val="clear" w:color="auto" w:fill="auto"/>
        <w:tabs>
          <w:tab w:val="left" w:pos="1134"/>
        </w:tabs>
        <w:spacing w:before="0" w:line="240" w:lineRule="auto"/>
        <w:ind w:left="23" w:right="52" w:firstLine="561"/>
        <w:rPr>
          <w:sz w:val="23"/>
          <w:szCs w:val="23"/>
        </w:rPr>
      </w:pPr>
      <w:r w:rsidRPr="00964E3C">
        <w:rPr>
          <w:b/>
          <w:bCs/>
          <w:sz w:val="23"/>
          <w:szCs w:val="23"/>
        </w:rPr>
        <w:t>__________________________________________</w:t>
      </w:r>
      <w:r w:rsidR="00E464FE" w:rsidRPr="00964E3C">
        <w:rPr>
          <w:b/>
          <w:bCs/>
          <w:sz w:val="23"/>
          <w:szCs w:val="23"/>
        </w:rPr>
        <w:t xml:space="preserve"> </w:t>
      </w:r>
      <w:r w:rsidR="00E464FE" w:rsidRPr="00964E3C">
        <w:rPr>
          <w:bCs/>
          <w:sz w:val="23"/>
          <w:szCs w:val="23"/>
        </w:rPr>
        <w:t>(далі — Замовник), що є фінансовою установою відповідно до законодавства України, в особі</w:t>
      </w:r>
      <w:r w:rsidR="007D5A2D" w:rsidRPr="00964E3C">
        <w:rPr>
          <w:bCs/>
          <w:sz w:val="23"/>
          <w:szCs w:val="23"/>
        </w:rPr>
        <w:t xml:space="preserve"> </w:t>
      </w:r>
      <w:r w:rsidRPr="00964E3C">
        <w:rPr>
          <w:bCs/>
          <w:sz w:val="23"/>
          <w:szCs w:val="23"/>
        </w:rPr>
        <w:t>___________________________________, який(а) діє на підставі _____________________</w:t>
      </w:r>
      <w:r w:rsidR="00E464FE" w:rsidRPr="00964E3C">
        <w:rPr>
          <w:bCs/>
          <w:sz w:val="23"/>
          <w:szCs w:val="23"/>
        </w:rPr>
        <w:t>,</w:t>
      </w:r>
      <w:r w:rsidR="00E464FE" w:rsidRPr="00964E3C">
        <w:rPr>
          <w:b/>
          <w:bCs/>
          <w:sz w:val="23"/>
          <w:szCs w:val="23"/>
        </w:rPr>
        <w:t xml:space="preserve"> </w:t>
      </w:r>
      <w:r w:rsidR="00F72F66" w:rsidRPr="00964E3C">
        <w:rPr>
          <w:rStyle w:val="14"/>
          <w:sz w:val="23"/>
          <w:szCs w:val="23"/>
        </w:rPr>
        <w:t>з одного боку, і</w:t>
      </w:r>
    </w:p>
    <w:p w:rsidR="00032F1A" w:rsidRPr="00964E3C" w:rsidRDefault="00032F1A" w:rsidP="003C0BF6">
      <w:pPr>
        <w:ind w:firstLine="567"/>
        <w:jc w:val="both"/>
        <w:rPr>
          <w:rStyle w:val="a5"/>
          <w:rFonts w:eastAsia="Courier New"/>
          <w:sz w:val="23"/>
          <w:szCs w:val="23"/>
        </w:rPr>
      </w:pPr>
    </w:p>
    <w:p w:rsidR="00290C7C" w:rsidRPr="00964E3C" w:rsidRDefault="003C6876" w:rsidP="003C0BF6">
      <w:pPr>
        <w:ind w:firstLine="567"/>
        <w:jc w:val="both"/>
        <w:rPr>
          <w:rStyle w:val="14"/>
          <w:rFonts w:eastAsia="Courier New"/>
          <w:sz w:val="23"/>
          <w:szCs w:val="23"/>
        </w:rPr>
      </w:pPr>
      <w:r w:rsidRPr="00964E3C">
        <w:rPr>
          <w:rStyle w:val="a5"/>
          <w:rFonts w:eastAsia="Courier New"/>
          <w:sz w:val="23"/>
          <w:szCs w:val="23"/>
        </w:rPr>
        <w:t>КОМУНАЛЬНЕ ПІДПРИЄМСТВО «ГОЛОВНИЙ ІНФОРМАЦІЙНО-ОБЧИСЛЮВАЛЬНИЙ ЦЕНТР»</w:t>
      </w:r>
      <w:r w:rsidR="00F72F66" w:rsidRPr="00964E3C">
        <w:rPr>
          <w:rStyle w:val="a5"/>
          <w:rFonts w:eastAsia="Courier New"/>
          <w:sz w:val="23"/>
          <w:szCs w:val="23"/>
        </w:rPr>
        <w:t xml:space="preserve"> </w:t>
      </w:r>
      <w:r w:rsidR="00F72F66" w:rsidRPr="00964E3C">
        <w:rPr>
          <w:rStyle w:val="14"/>
          <w:rFonts w:eastAsia="Courier New"/>
          <w:sz w:val="23"/>
          <w:szCs w:val="23"/>
        </w:rPr>
        <w:t>(далі -</w:t>
      </w:r>
      <w:r w:rsidR="00E179DE" w:rsidRPr="00964E3C">
        <w:rPr>
          <w:rStyle w:val="14"/>
          <w:rFonts w:eastAsia="Courier New"/>
          <w:sz w:val="23"/>
          <w:szCs w:val="23"/>
        </w:rPr>
        <w:t xml:space="preserve"> Виконавець</w:t>
      </w:r>
      <w:r w:rsidR="00F72F66" w:rsidRPr="00964E3C">
        <w:rPr>
          <w:rStyle w:val="14"/>
          <w:rFonts w:eastAsia="Courier New"/>
          <w:sz w:val="23"/>
          <w:szCs w:val="23"/>
        </w:rPr>
        <w:t xml:space="preserve">), що має статус платника податку на прибуток </w:t>
      </w:r>
      <w:r w:rsidR="0015676A" w:rsidRPr="00964E3C">
        <w:rPr>
          <w:rStyle w:val="14"/>
          <w:rFonts w:eastAsia="Courier New"/>
          <w:sz w:val="23"/>
          <w:szCs w:val="23"/>
        </w:rPr>
        <w:t xml:space="preserve">підприємств </w:t>
      </w:r>
      <w:r w:rsidR="00F72F66" w:rsidRPr="00964E3C">
        <w:rPr>
          <w:rStyle w:val="14"/>
          <w:rFonts w:eastAsia="Courier New"/>
          <w:sz w:val="23"/>
          <w:szCs w:val="23"/>
        </w:rPr>
        <w:t>на загальних підставах згідно із Податковим кодексом України, в особі</w:t>
      </w:r>
      <w:r w:rsidR="002D2637" w:rsidRPr="00964E3C">
        <w:rPr>
          <w:rStyle w:val="14"/>
          <w:rFonts w:eastAsia="Courier New"/>
          <w:sz w:val="23"/>
          <w:szCs w:val="23"/>
        </w:rPr>
        <w:t xml:space="preserve"> </w:t>
      </w:r>
      <w:r w:rsidR="002D2637" w:rsidRPr="00964E3C">
        <w:rPr>
          <w:rFonts w:ascii="Times New Roman" w:eastAsia="Times New Roman" w:hAnsi="Times New Roman" w:cs="Times New Roman"/>
          <w:sz w:val="23"/>
          <w:szCs w:val="23"/>
          <w:lang w:eastAsia="en-US" w:bidi="ar-SA"/>
        </w:rPr>
        <w:t>______________________________________________________</w:t>
      </w:r>
      <w:r w:rsidR="008862DA" w:rsidRPr="00964E3C">
        <w:rPr>
          <w:rFonts w:ascii="Times New Roman" w:eastAsia="Times New Roman" w:hAnsi="Times New Roman" w:cs="Times New Roman"/>
          <w:sz w:val="23"/>
          <w:szCs w:val="23"/>
          <w:lang w:eastAsia="en-US" w:bidi="ar-SA"/>
        </w:rPr>
        <w:t>______</w:t>
      </w:r>
      <w:r w:rsidR="003C0BF6" w:rsidRPr="00964E3C">
        <w:rPr>
          <w:rFonts w:ascii="Times New Roman" w:eastAsia="Times New Roman" w:hAnsi="Times New Roman" w:cs="Times New Roman"/>
          <w:sz w:val="23"/>
          <w:szCs w:val="23"/>
          <w:lang w:eastAsia="en-US" w:bidi="ar-SA"/>
        </w:rPr>
        <w:t>, який діє на підставі</w:t>
      </w:r>
      <w:r w:rsidR="002D2637" w:rsidRPr="00964E3C">
        <w:rPr>
          <w:rFonts w:ascii="Times New Roman" w:eastAsia="Times New Roman" w:hAnsi="Times New Roman" w:cs="Times New Roman"/>
          <w:sz w:val="23"/>
          <w:szCs w:val="23"/>
          <w:lang w:eastAsia="en-US" w:bidi="ar-SA"/>
        </w:rPr>
        <w:t xml:space="preserve"> __________</w:t>
      </w:r>
      <w:r w:rsidR="008862DA" w:rsidRPr="00964E3C">
        <w:rPr>
          <w:rFonts w:ascii="Times New Roman" w:eastAsia="Times New Roman" w:hAnsi="Times New Roman" w:cs="Times New Roman"/>
          <w:sz w:val="23"/>
          <w:szCs w:val="23"/>
          <w:lang w:eastAsia="en-US" w:bidi="ar-SA"/>
        </w:rPr>
        <w:t>_____________________</w:t>
      </w:r>
      <w:r w:rsidR="003C0BF6" w:rsidRPr="00964E3C">
        <w:rPr>
          <w:rFonts w:ascii="Times New Roman" w:eastAsia="Times New Roman" w:hAnsi="Times New Roman" w:cs="Times New Roman"/>
          <w:sz w:val="23"/>
          <w:szCs w:val="23"/>
          <w:lang w:eastAsia="en-US" w:bidi="ar-SA"/>
        </w:rPr>
        <w:t xml:space="preserve">, </w:t>
      </w:r>
      <w:r w:rsidR="00F72F66" w:rsidRPr="00964E3C">
        <w:rPr>
          <w:rStyle w:val="14"/>
          <w:rFonts w:eastAsia="Courier New"/>
          <w:sz w:val="23"/>
          <w:szCs w:val="23"/>
        </w:rPr>
        <w:t xml:space="preserve">з </w:t>
      </w:r>
      <w:r w:rsidR="003C0BF6" w:rsidRPr="00964E3C">
        <w:rPr>
          <w:rStyle w:val="14"/>
          <w:rFonts w:eastAsia="Courier New"/>
          <w:sz w:val="23"/>
          <w:szCs w:val="23"/>
        </w:rPr>
        <w:t xml:space="preserve">іншого </w:t>
      </w:r>
      <w:r w:rsidR="00F72F66" w:rsidRPr="00964E3C">
        <w:rPr>
          <w:rStyle w:val="14"/>
          <w:rFonts w:eastAsia="Courier New"/>
          <w:sz w:val="23"/>
          <w:szCs w:val="23"/>
        </w:rPr>
        <w:t xml:space="preserve">боку, (далі - Сторони), уклали цей Договір </w:t>
      </w:r>
      <w:r w:rsidR="00005594" w:rsidRPr="00964E3C">
        <w:rPr>
          <w:rStyle w:val="14"/>
          <w:rFonts w:eastAsia="Courier New"/>
          <w:sz w:val="23"/>
          <w:szCs w:val="23"/>
        </w:rPr>
        <w:t xml:space="preserve">про надання послуг (далі – Договір) </w:t>
      </w:r>
      <w:r w:rsidR="00F72F66" w:rsidRPr="00964E3C">
        <w:rPr>
          <w:rStyle w:val="14"/>
          <w:rFonts w:eastAsia="Courier New"/>
          <w:sz w:val="23"/>
          <w:szCs w:val="23"/>
        </w:rPr>
        <w:t>про нижчезазначене:</w:t>
      </w:r>
    </w:p>
    <w:p w:rsidR="007B4868" w:rsidRPr="00964E3C" w:rsidRDefault="007B4868" w:rsidP="007B4868">
      <w:pPr>
        <w:pStyle w:val="61"/>
        <w:shd w:val="clear" w:color="auto" w:fill="auto"/>
        <w:tabs>
          <w:tab w:val="left" w:pos="1134"/>
        </w:tabs>
        <w:spacing w:before="0" w:line="240" w:lineRule="auto"/>
        <w:ind w:left="23" w:right="52" w:firstLine="561"/>
        <w:rPr>
          <w:sz w:val="23"/>
          <w:szCs w:val="23"/>
        </w:rPr>
      </w:pPr>
    </w:p>
    <w:p w:rsidR="00FD138C" w:rsidRPr="00964E3C" w:rsidRDefault="000E1FBA" w:rsidP="007B4868">
      <w:pPr>
        <w:pStyle w:val="52"/>
        <w:keepNext/>
        <w:keepLines/>
        <w:numPr>
          <w:ilvl w:val="0"/>
          <w:numId w:val="1"/>
        </w:numPr>
        <w:shd w:val="clear" w:color="auto" w:fill="auto"/>
        <w:tabs>
          <w:tab w:val="left" w:pos="1134"/>
          <w:tab w:val="left" w:pos="4315"/>
        </w:tabs>
        <w:spacing w:before="0" w:line="240" w:lineRule="auto"/>
        <w:ind w:left="23" w:right="52" w:firstLine="561"/>
        <w:rPr>
          <w:rStyle w:val="53"/>
          <w:bCs w:val="0"/>
          <w:sz w:val="23"/>
          <w:szCs w:val="23"/>
        </w:rPr>
      </w:pPr>
      <w:bookmarkStart w:id="0" w:name="bookmark3"/>
      <w:r w:rsidRPr="00964E3C">
        <w:rPr>
          <w:rStyle w:val="53"/>
          <w:bCs w:val="0"/>
          <w:sz w:val="23"/>
          <w:szCs w:val="23"/>
        </w:rPr>
        <w:t>ПОНЯТТЯ І ТЕРМІНИ</w:t>
      </w:r>
      <w:bookmarkEnd w:id="0"/>
    </w:p>
    <w:p w:rsidR="004821F8" w:rsidRPr="00964E3C" w:rsidRDefault="004821F8" w:rsidP="00AE2BAD">
      <w:pPr>
        <w:pStyle w:val="61"/>
        <w:tabs>
          <w:tab w:val="left" w:pos="1134"/>
        </w:tabs>
        <w:spacing w:before="0" w:line="240" w:lineRule="auto"/>
        <w:ind w:left="23" w:right="52" w:firstLine="544"/>
        <w:rPr>
          <w:rStyle w:val="a5"/>
          <w:b w:val="0"/>
          <w:bCs w:val="0"/>
          <w:sz w:val="23"/>
          <w:szCs w:val="23"/>
        </w:rPr>
      </w:pPr>
      <w:r w:rsidRPr="00964E3C">
        <w:rPr>
          <w:rStyle w:val="a5"/>
          <w:sz w:val="23"/>
          <w:szCs w:val="23"/>
        </w:rPr>
        <w:t>ПЦМС</w:t>
      </w:r>
      <w:r w:rsidR="0035442E" w:rsidRPr="00964E3C">
        <w:rPr>
          <w:rStyle w:val="a5"/>
          <w:sz w:val="23"/>
          <w:szCs w:val="23"/>
        </w:rPr>
        <w:t xml:space="preserve">, </w:t>
      </w:r>
      <w:r w:rsidR="0035442E" w:rsidRPr="00964E3C">
        <w:rPr>
          <w:b/>
          <w:bCs/>
          <w:sz w:val="23"/>
          <w:szCs w:val="23"/>
        </w:rPr>
        <w:t>ІКС ПЦМС «КИЇВ ЦИФРОВИЙ»</w:t>
      </w:r>
      <w:r w:rsidR="00364A4A" w:rsidRPr="00964E3C">
        <w:rPr>
          <w:b/>
          <w:bCs/>
          <w:sz w:val="23"/>
          <w:szCs w:val="23"/>
        </w:rPr>
        <w:t>, система</w:t>
      </w:r>
      <w:r w:rsidRPr="00964E3C">
        <w:rPr>
          <w:rStyle w:val="a5"/>
          <w:sz w:val="23"/>
          <w:szCs w:val="23"/>
        </w:rPr>
        <w:t xml:space="preserve"> - </w:t>
      </w:r>
      <w:r w:rsidR="00364A4A" w:rsidRPr="00964E3C">
        <w:rPr>
          <w:rStyle w:val="a5"/>
          <w:b w:val="0"/>
          <w:sz w:val="23"/>
          <w:szCs w:val="23"/>
        </w:rPr>
        <w:t>і</w:t>
      </w:r>
      <w:r w:rsidR="0035442E" w:rsidRPr="00964E3C">
        <w:rPr>
          <w:rStyle w:val="a5"/>
          <w:b w:val="0"/>
          <w:sz w:val="23"/>
          <w:szCs w:val="23"/>
        </w:rPr>
        <w:t>нформаційно-комунікаційна система</w:t>
      </w:r>
      <w:r w:rsidR="0035442E" w:rsidRPr="00964E3C">
        <w:rPr>
          <w:rStyle w:val="a5"/>
          <w:sz w:val="23"/>
          <w:szCs w:val="23"/>
        </w:rPr>
        <w:t xml:space="preserve"> «</w:t>
      </w:r>
      <w:r w:rsidRPr="00964E3C">
        <w:rPr>
          <w:rStyle w:val="a5"/>
          <w:b w:val="0"/>
          <w:bCs w:val="0"/>
          <w:sz w:val="23"/>
          <w:szCs w:val="23"/>
        </w:rPr>
        <w:t>Платформа цифрових мобільних сервісів  «Київ цифровий», програмний продукт Виконавця, за допомогою якого здійснюється інформаційно-технологічний облік інфор</w:t>
      </w:r>
      <w:r w:rsidR="00DC2A5C" w:rsidRPr="00964E3C">
        <w:rPr>
          <w:rStyle w:val="a5"/>
          <w:b w:val="0"/>
          <w:bCs w:val="0"/>
          <w:sz w:val="23"/>
          <w:szCs w:val="23"/>
        </w:rPr>
        <w:t>мації про нарахування і платежі,</w:t>
      </w:r>
      <w:r w:rsidRPr="00964E3C">
        <w:rPr>
          <w:rStyle w:val="a5"/>
          <w:b w:val="0"/>
          <w:bCs w:val="0"/>
          <w:sz w:val="23"/>
          <w:szCs w:val="23"/>
        </w:rPr>
        <w:t xml:space="preserve"> в т.ч. за послуги</w:t>
      </w:r>
      <w:r w:rsidR="00330A0E" w:rsidRPr="00964E3C">
        <w:rPr>
          <w:rStyle w:val="a5"/>
          <w:b w:val="0"/>
          <w:bCs w:val="0"/>
          <w:sz w:val="23"/>
          <w:szCs w:val="23"/>
        </w:rPr>
        <w:t xml:space="preserve"> </w:t>
      </w:r>
      <w:r w:rsidRPr="00964E3C">
        <w:rPr>
          <w:rStyle w:val="a5"/>
          <w:b w:val="0"/>
          <w:bCs w:val="0"/>
          <w:sz w:val="23"/>
          <w:szCs w:val="23"/>
        </w:rPr>
        <w:t>евакуації та оплат</w:t>
      </w:r>
      <w:r w:rsidR="00DC2A5C" w:rsidRPr="00964E3C">
        <w:rPr>
          <w:rStyle w:val="a5"/>
          <w:b w:val="0"/>
          <w:bCs w:val="0"/>
          <w:sz w:val="23"/>
          <w:szCs w:val="23"/>
        </w:rPr>
        <w:t>у</w:t>
      </w:r>
      <w:r w:rsidRPr="00964E3C">
        <w:rPr>
          <w:rStyle w:val="a5"/>
          <w:b w:val="0"/>
          <w:bCs w:val="0"/>
          <w:sz w:val="23"/>
          <w:szCs w:val="23"/>
        </w:rPr>
        <w:t xml:space="preserve"> штрафів за порушення ПДР. </w:t>
      </w:r>
    </w:p>
    <w:p w:rsidR="000A0964" w:rsidRPr="00964E3C" w:rsidRDefault="00AE44C9" w:rsidP="007B4868">
      <w:pPr>
        <w:widowControl/>
        <w:tabs>
          <w:tab w:val="left" w:pos="1134"/>
        </w:tabs>
        <w:ind w:left="23" w:right="52" w:firstLine="561"/>
        <w:jc w:val="both"/>
        <w:rPr>
          <w:rFonts w:ascii="Times New Roman" w:eastAsia="Times New Roman" w:hAnsi="Times New Roman" w:cs="Times New Roman"/>
          <w:color w:val="auto"/>
          <w:sz w:val="23"/>
          <w:szCs w:val="23"/>
          <w:lang w:eastAsia="ru-RU" w:bidi="ar-SA"/>
        </w:rPr>
      </w:pPr>
      <w:r w:rsidRPr="00964E3C">
        <w:rPr>
          <w:rFonts w:ascii="Times New Roman" w:eastAsia="Times New Roman" w:hAnsi="Times New Roman" w:cs="Times New Roman"/>
          <w:b/>
          <w:color w:val="auto"/>
          <w:sz w:val="23"/>
          <w:szCs w:val="23"/>
          <w:lang w:eastAsia="ru-RU" w:bidi="ar-SA"/>
        </w:rPr>
        <w:t>Платіжний сервіс</w:t>
      </w:r>
      <w:r w:rsidRPr="00964E3C">
        <w:rPr>
          <w:rFonts w:ascii="Times New Roman" w:eastAsia="Times New Roman" w:hAnsi="Times New Roman" w:cs="Times New Roman"/>
          <w:color w:val="auto"/>
          <w:sz w:val="23"/>
          <w:szCs w:val="23"/>
          <w:lang w:eastAsia="ru-RU" w:bidi="ar-SA"/>
        </w:rPr>
        <w:t xml:space="preserve"> – </w:t>
      </w:r>
      <w:r w:rsidR="000A0964" w:rsidRPr="00964E3C">
        <w:rPr>
          <w:rFonts w:ascii="Times New Roman" w:eastAsia="Times New Roman" w:hAnsi="Times New Roman" w:cs="Times New Roman"/>
          <w:color w:val="auto"/>
          <w:sz w:val="23"/>
          <w:szCs w:val="23"/>
          <w:lang w:eastAsia="ru-RU" w:bidi="ar-SA"/>
        </w:rPr>
        <w:t>сукупність програмно-технічних засобів</w:t>
      </w:r>
      <w:r w:rsidR="00957164" w:rsidRPr="00964E3C">
        <w:rPr>
          <w:rFonts w:ascii="Times New Roman" w:eastAsia="Times New Roman" w:hAnsi="Times New Roman" w:cs="Times New Roman"/>
          <w:color w:val="auto"/>
          <w:sz w:val="23"/>
          <w:szCs w:val="23"/>
          <w:lang w:eastAsia="ru-RU" w:bidi="ar-SA"/>
        </w:rPr>
        <w:t xml:space="preserve"> Замовника</w:t>
      </w:r>
      <w:r w:rsidR="000A0964" w:rsidRPr="00964E3C">
        <w:rPr>
          <w:rFonts w:ascii="Times New Roman" w:eastAsia="Times New Roman" w:hAnsi="Times New Roman" w:cs="Times New Roman"/>
          <w:color w:val="auto"/>
          <w:sz w:val="23"/>
          <w:szCs w:val="23"/>
          <w:lang w:eastAsia="ru-RU" w:bidi="ar-SA"/>
        </w:rPr>
        <w:t xml:space="preserve">, електронний комплекс, який дозволяє </w:t>
      </w:r>
      <w:r w:rsidR="002826D9" w:rsidRPr="00964E3C">
        <w:rPr>
          <w:rFonts w:ascii="Times New Roman" w:eastAsia="Times New Roman" w:hAnsi="Times New Roman" w:cs="Times New Roman"/>
          <w:color w:val="auto"/>
          <w:sz w:val="23"/>
          <w:szCs w:val="23"/>
          <w:lang w:eastAsia="ru-RU" w:bidi="ar-SA"/>
        </w:rPr>
        <w:t xml:space="preserve">Платникам ініціювати </w:t>
      </w:r>
      <w:r w:rsidR="00957164" w:rsidRPr="00964E3C">
        <w:rPr>
          <w:rFonts w:ascii="Times New Roman" w:eastAsia="Times New Roman" w:hAnsi="Times New Roman" w:cs="Times New Roman"/>
          <w:color w:val="auto"/>
          <w:sz w:val="23"/>
          <w:szCs w:val="23"/>
          <w:lang w:eastAsia="ru-RU" w:bidi="ar-SA"/>
        </w:rPr>
        <w:t>перекази Платежів</w:t>
      </w:r>
      <w:r w:rsidR="00CA00E7" w:rsidRPr="00964E3C">
        <w:rPr>
          <w:rFonts w:ascii="Times New Roman" w:eastAsia="Times New Roman" w:hAnsi="Times New Roman" w:cs="Times New Roman"/>
          <w:color w:val="auto"/>
          <w:sz w:val="23"/>
          <w:szCs w:val="23"/>
          <w:lang w:eastAsia="ru-RU" w:bidi="ar-SA"/>
        </w:rPr>
        <w:t xml:space="preserve">, а Замовнику приймати Платежі </w:t>
      </w:r>
      <w:r w:rsidR="000A0964" w:rsidRPr="00964E3C">
        <w:rPr>
          <w:rFonts w:ascii="Times New Roman" w:eastAsia="Times New Roman" w:hAnsi="Times New Roman" w:cs="Times New Roman"/>
          <w:color w:val="auto"/>
          <w:sz w:val="23"/>
          <w:szCs w:val="23"/>
          <w:lang w:eastAsia="ru-RU" w:bidi="ar-SA"/>
        </w:rPr>
        <w:t>від Платників</w:t>
      </w:r>
      <w:r w:rsidR="003D1D03" w:rsidRPr="00964E3C">
        <w:rPr>
          <w:rFonts w:ascii="Times New Roman" w:eastAsia="Times New Roman" w:hAnsi="Times New Roman" w:cs="Times New Roman"/>
          <w:color w:val="auto"/>
          <w:sz w:val="23"/>
          <w:szCs w:val="23"/>
          <w:lang w:eastAsia="ru-RU" w:bidi="ar-SA"/>
        </w:rPr>
        <w:t xml:space="preserve"> з метою їх подальшого переказу отримувачам</w:t>
      </w:r>
      <w:r w:rsidR="0035442E" w:rsidRPr="00964E3C">
        <w:rPr>
          <w:rFonts w:ascii="Times New Roman" w:eastAsia="Times New Roman" w:hAnsi="Times New Roman" w:cs="Times New Roman"/>
          <w:color w:val="auto"/>
          <w:sz w:val="23"/>
          <w:szCs w:val="23"/>
          <w:lang w:eastAsia="ru-RU" w:bidi="ar-SA"/>
        </w:rPr>
        <w:t>,</w:t>
      </w:r>
      <w:r w:rsidR="0035442E" w:rsidRPr="00964E3C" w:rsidDel="001A3A3B">
        <w:rPr>
          <w:rFonts w:ascii="Times New Roman" w:eastAsia="Times New Roman" w:hAnsi="Times New Roman" w:cs="Times New Roman"/>
          <w:color w:val="auto"/>
          <w:sz w:val="23"/>
          <w:szCs w:val="23"/>
          <w:lang w:eastAsia="ru-RU" w:bidi="ar-SA"/>
        </w:rPr>
        <w:t xml:space="preserve"> </w:t>
      </w:r>
      <w:r w:rsidR="003D1D03" w:rsidRPr="00964E3C">
        <w:rPr>
          <w:rFonts w:ascii="Times New Roman" w:eastAsia="Times New Roman" w:hAnsi="Times New Roman" w:cs="Times New Roman"/>
          <w:color w:val="auto"/>
          <w:sz w:val="23"/>
          <w:szCs w:val="23"/>
          <w:lang w:eastAsia="ru-RU" w:bidi="ar-SA"/>
        </w:rPr>
        <w:t xml:space="preserve">та </w:t>
      </w:r>
      <w:r w:rsidR="0035442E" w:rsidRPr="00964E3C">
        <w:rPr>
          <w:rFonts w:ascii="Times New Roman" w:eastAsia="Times New Roman" w:hAnsi="Times New Roman" w:cs="Times New Roman"/>
          <w:color w:val="auto"/>
          <w:sz w:val="23"/>
          <w:szCs w:val="23"/>
          <w:lang w:eastAsia="ru-RU" w:bidi="ar-SA"/>
        </w:rPr>
        <w:t xml:space="preserve">за допомогою </w:t>
      </w:r>
      <w:r w:rsidR="003D1D03" w:rsidRPr="00964E3C">
        <w:rPr>
          <w:rFonts w:ascii="Times New Roman" w:eastAsia="Times New Roman" w:hAnsi="Times New Roman" w:cs="Times New Roman"/>
          <w:color w:val="auto"/>
          <w:sz w:val="23"/>
          <w:szCs w:val="23"/>
          <w:lang w:eastAsia="ru-RU" w:bidi="ar-SA"/>
        </w:rPr>
        <w:t xml:space="preserve">якого </w:t>
      </w:r>
      <w:r w:rsidR="0035442E" w:rsidRPr="00964E3C">
        <w:rPr>
          <w:rFonts w:ascii="Times New Roman" w:eastAsia="Times New Roman" w:hAnsi="Times New Roman" w:cs="Times New Roman"/>
          <w:color w:val="auto"/>
          <w:sz w:val="23"/>
          <w:szCs w:val="23"/>
          <w:lang w:eastAsia="ru-RU" w:bidi="ar-SA"/>
        </w:rPr>
        <w:t>Замовником здійснюється інформаційно-технологічна взаємодія</w:t>
      </w:r>
      <w:r w:rsidR="0035442E" w:rsidRPr="00964E3C">
        <w:rPr>
          <w:rFonts w:ascii="Times New Roman" w:eastAsia="Times New Roman" w:hAnsi="Times New Roman" w:cs="Times New Roman"/>
          <w:b/>
          <w:color w:val="auto"/>
          <w:sz w:val="23"/>
          <w:szCs w:val="23"/>
          <w:lang w:eastAsia="ru-RU" w:bidi="ar-SA"/>
        </w:rPr>
        <w:t xml:space="preserve"> </w:t>
      </w:r>
      <w:r w:rsidR="0035442E" w:rsidRPr="00964E3C">
        <w:rPr>
          <w:rFonts w:ascii="Times New Roman" w:eastAsia="Times New Roman" w:hAnsi="Times New Roman" w:cs="Times New Roman"/>
          <w:color w:val="auto"/>
          <w:sz w:val="23"/>
          <w:szCs w:val="23"/>
          <w:lang w:eastAsia="ru-RU" w:bidi="ar-SA"/>
        </w:rPr>
        <w:t>з</w:t>
      </w:r>
      <w:r w:rsidR="0035442E" w:rsidRPr="00964E3C">
        <w:rPr>
          <w:rFonts w:ascii="Times New Roman" w:eastAsia="Times New Roman" w:hAnsi="Times New Roman" w:cs="Times New Roman"/>
          <w:b/>
          <w:color w:val="auto"/>
          <w:sz w:val="23"/>
          <w:szCs w:val="23"/>
          <w:lang w:eastAsia="ru-RU" w:bidi="ar-SA"/>
        </w:rPr>
        <w:t xml:space="preserve"> </w:t>
      </w:r>
      <w:r w:rsidR="0035442E" w:rsidRPr="00964E3C">
        <w:rPr>
          <w:rFonts w:ascii="Times New Roman" w:eastAsia="Times New Roman" w:hAnsi="Times New Roman" w:cs="Times New Roman"/>
          <w:color w:val="auto"/>
          <w:sz w:val="23"/>
          <w:szCs w:val="23"/>
          <w:lang w:eastAsia="ru-RU" w:bidi="ar-SA"/>
        </w:rPr>
        <w:t xml:space="preserve">ПЦМС з метою отримання та передачі </w:t>
      </w:r>
      <w:r w:rsidR="00032F1A" w:rsidRPr="00964E3C">
        <w:rPr>
          <w:rFonts w:ascii="Times New Roman" w:eastAsia="Times New Roman" w:hAnsi="Times New Roman" w:cs="Times New Roman"/>
          <w:bCs/>
          <w:color w:val="auto"/>
          <w:sz w:val="23"/>
          <w:szCs w:val="23"/>
          <w:lang w:eastAsia="ru-RU"/>
        </w:rPr>
        <w:t>Інформації про</w:t>
      </w:r>
      <w:r w:rsidR="00D6116E" w:rsidRPr="00964E3C">
        <w:rPr>
          <w:rFonts w:ascii="Times New Roman" w:eastAsia="Times New Roman" w:hAnsi="Times New Roman" w:cs="Times New Roman"/>
          <w:bCs/>
          <w:color w:val="auto"/>
          <w:sz w:val="23"/>
          <w:szCs w:val="23"/>
          <w:lang w:eastAsia="ru-RU"/>
        </w:rPr>
        <w:t xml:space="preserve"> евакуацію та порушення ПДР</w:t>
      </w:r>
      <w:r w:rsidR="00456164" w:rsidRPr="00964E3C">
        <w:rPr>
          <w:rFonts w:ascii="Times New Roman" w:eastAsia="Times New Roman" w:hAnsi="Times New Roman" w:cs="Times New Roman"/>
          <w:bCs/>
          <w:color w:val="auto"/>
          <w:sz w:val="23"/>
          <w:szCs w:val="23"/>
          <w:lang w:eastAsia="ru-RU"/>
        </w:rPr>
        <w:t xml:space="preserve"> </w:t>
      </w:r>
      <w:r w:rsidR="00A83B55" w:rsidRPr="00964E3C">
        <w:rPr>
          <w:rFonts w:ascii="Times New Roman" w:eastAsia="Times New Roman" w:hAnsi="Times New Roman" w:cs="Times New Roman"/>
          <w:bCs/>
          <w:color w:val="auto"/>
          <w:sz w:val="23"/>
          <w:szCs w:val="23"/>
          <w:lang w:eastAsia="ru-RU"/>
        </w:rPr>
        <w:t>/</w:t>
      </w:r>
      <w:r w:rsidR="00456164" w:rsidRPr="00964E3C">
        <w:rPr>
          <w:rFonts w:ascii="Times New Roman" w:eastAsia="Times New Roman" w:hAnsi="Times New Roman" w:cs="Times New Roman"/>
          <w:bCs/>
          <w:color w:val="auto"/>
          <w:sz w:val="23"/>
          <w:szCs w:val="23"/>
          <w:lang w:eastAsia="ru-RU"/>
        </w:rPr>
        <w:t xml:space="preserve">Інформацію про інші </w:t>
      </w:r>
      <w:r w:rsidR="005335B0" w:rsidRPr="00964E3C">
        <w:rPr>
          <w:rFonts w:ascii="Times New Roman" w:eastAsia="Times New Roman" w:hAnsi="Times New Roman" w:cs="Times New Roman"/>
          <w:bCs/>
          <w:color w:val="auto"/>
          <w:sz w:val="23"/>
          <w:szCs w:val="23"/>
          <w:lang w:eastAsia="ru-RU"/>
        </w:rPr>
        <w:t>послуги</w:t>
      </w:r>
      <w:r w:rsidR="00A83B55" w:rsidRPr="00964E3C">
        <w:rPr>
          <w:rFonts w:ascii="Times New Roman" w:eastAsia="Times New Roman" w:hAnsi="Times New Roman" w:cs="Times New Roman"/>
          <w:bCs/>
          <w:color w:val="auto"/>
          <w:sz w:val="23"/>
          <w:szCs w:val="23"/>
          <w:lang w:eastAsia="ru-RU"/>
        </w:rPr>
        <w:t xml:space="preserve"> (</w:t>
      </w:r>
      <w:r w:rsidR="00C6577C" w:rsidRPr="00964E3C">
        <w:rPr>
          <w:rFonts w:ascii="Times New Roman" w:eastAsia="Times New Roman" w:hAnsi="Times New Roman" w:cs="Times New Roman"/>
          <w:bCs/>
          <w:color w:val="auto"/>
          <w:sz w:val="23"/>
          <w:szCs w:val="23"/>
          <w:lang w:eastAsia="ru-RU"/>
        </w:rPr>
        <w:t xml:space="preserve">у випадках, передбачених </w:t>
      </w:r>
      <w:r w:rsidR="00B54495" w:rsidRPr="00964E3C">
        <w:rPr>
          <w:rFonts w:ascii="Times New Roman" w:eastAsia="Times New Roman" w:hAnsi="Times New Roman" w:cs="Times New Roman"/>
          <w:bCs/>
          <w:color w:val="auto"/>
          <w:sz w:val="23"/>
          <w:szCs w:val="23"/>
          <w:lang w:eastAsia="ru-RU"/>
        </w:rPr>
        <w:t xml:space="preserve">пунктом 2.2 </w:t>
      </w:r>
      <w:r w:rsidR="00C6577C" w:rsidRPr="00964E3C">
        <w:rPr>
          <w:rFonts w:ascii="Times New Roman" w:eastAsia="Times New Roman" w:hAnsi="Times New Roman" w:cs="Times New Roman"/>
          <w:bCs/>
          <w:color w:val="auto"/>
          <w:sz w:val="23"/>
          <w:szCs w:val="23"/>
          <w:lang w:eastAsia="ru-RU"/>
        </w:rPr>
        <w:t xml:space="preserve"> Договор</w:t>
      </w:r>
      <w:r w:rsidR="00B54495" w:rsidRPr="00964E3C">
        <w:rPr>
          <w:rFonts w:ascii="Times New Roman" w:eastAsia="Times New Roman" w:hAnsi="Times New Roman" w:cs="Times New Roman"/>
          <w:bCs/>
          <w:color w:val="auto"/>
          <w:sz w:val="23"/>
          <w:szCs w:val="23"/>
          <w:lang w:eastAsia="ru-RU"/>
        </w:rPr>
        <w:t>у</w:t>
      </w:r>
      <w:r w:rsidR="00A83B55" w:rsidRPr="00964E3C">
        <w:rPr>
          <w:rFonts w:ascii="Times New Roman" w:eastAsia="Times New Roman" w:hAnsi="Times New Roman" w:cs="Times New Roman"/>
          <w:bCs/>
          <w:color w:val="auto"/>
          <w:sz w:val="23"/>
          <w:szCs w:val="23"/>
          <w:lang w:eastAsia="ru-RU"/>
        </w:rPr>
        <w:t>)</w:t>
      </w:r>
      <w:r w:rsidR="0035442E" w:rsidRPr="00964E3C">
        <w:rPr>
          <w:rFonts w:ascii="Times New Roman" w:eastAsia="Times New Roman" w:hAnsi="Times New Roman" w:cs="Times New Roman"/>
          <w:color w:val="auto"/>
          <w:sz w:val="23"/>
          <w:szCs w:val="23"/>
          <w:lang w:eastAsia="ru-RU" w:bidi="ar-SA"/>
        </w:rPr>
        <w:t>.</w:t>
      </w:r>
    </w:p>
    <w:p w:rsidR="0037639E" w:rsidRPr="00964E3C" w:rsidRDefault="0037639E" w:rsidP="007B4868">
      <w:pPr>
        <w:pStyle w:val="61"/>
        <w:tabs>
          <w:tab w:val="left" w:pos="1134"/>
        </w:tabs>
        <w:spacing w:before="0" w:line="240" w:lineRule="auto"/>
        <w:ind w:left="23" w:right="52" w:firstLine="561"/>
        <w:rPr>
          <w:b/>
          <w:bCs/>
          <w:sz w:val="23"/>
          <w:szCs w:val="23"/>
        </w:rPr>
      </w:pPr>
      <w:r w:rsidRPr="00964E3C">
        <w:rPr>
          <w:b/>
          <w:bCs/>
          <w:sz w:val="23"/>
          <w:szCs w:val="23"/>
        </w:rPr>
        <w:t xml:space="preserve">Штрафи за порушення ПДР - </w:t>
      </w:r>
      <w:r w:rsidR="00A14CAD" w:rsidRPr="00964E3C">
        <w:rPr>
          <w:sz w:val="23"/>
          <w:szCs w:val="23"/>
        </w:rPr>
        <w:t>а</w:t>
      </w:r>
      <w:r w:rsidRPr="00964E3C">
        <w:rPr>
          <w:sz w:val="23"/>
          <w:szCs w:val="23"/>
        </w:rPr>
        <w:t>дміністративні штрафи у сфері забезпечення безпеки дорожнього руху</w:t>
      </w:r>
      <w:r w:rsidR="003D1614" w:rsidRPr="00964E3C">
        <w:rPr>
          <w:sz w:val="23"/>
          <w:szCs w:val="23"/>
        </w:rPr>
        <w:t>,</w:t>
      </w:r>
      <w:r w:rsidRPr="00964E3C">
        <w:rPr>
          <w:sz w:val="23"/>
          <w:szCs w:val="23"/>
        </w:rPr>
        <w:t xml:space="preserve"> які застосовуються у разі порушення </w:t>
      </w:r>
      <w:r w:rsidR="00E500A5" w:rsidRPr="00964E3C">
        <w:rPr>
          <w:sz w:val="23"/>
          <w:szCs w:val="23"/>
        </w:rPr>
        <w:t>Правил дорожнього руху</w:t>
      </w:r>
      <w:r w:rsidR="003D1614" w:rsidRPr="00964E3C">
        <w:rPr>
          <w:sz w:val="23"/>
          <w:szCs w:val="23"/>
        </w:rPr>
        <w:t>,</w:t>
      </w:r>
      <w:r w:rsidR="00364A4A" w:rsidRPr="00964E3C">
        <w:rPr>
          <w:sz w:val="23"/>
          <w:szCs w:val="23"/>
        </w:rPr>
        <w:t xml:space="preserve"> затверджених п</w:t>
      </w:r>
      <w:r w:rsidR="00E500A5" w:rsidRPr="00964E3C">
        <w:rPr>
          <w:sz w:val="23"/>
          <w:szCs w:val="23"/>
        </w:rPr>
        <w:t>остановою Кабінету Міністрів України від 10.10.2001 № 1306</w:t>
      </w:r>
      <w:r w:rsidR="00A123EC" w:rsidRPr="00964E3C">
        <w:rPr>
          <w:sz w:val="23"/>
          <w:szCs w:val="23"/>
        </w:rPr>
        <w:t xml:space="preserve"> (далі – ПДР)</w:t>
      </w:r>
      <w:r w:rsidR="00B123CD" w:rsidRPr="00964E3C">
        <w:rPr>
          <w:sz w:val="23"/>
          <w:szCs w:val="23"/>
        </w:rPr>
        <w:t>;</w:t>
      </w:r>
    </w:p>
    <w:p w:rsidR="00290C7C" w:rsidRPr="00964E3C" w:rsidRDefault="00E84C35" w:rsidP="007B4868">
      <w:pPr>
        <w:pStyle w:val="61"/>
        <w:shd w:val="clear" w:color="auto" w:fill="auto"/>
        <w:tabs>
          <w:tab w:val="left" w:pos="1134"/>
        </w:tabs>
        <w:spacing w:before="0" w:line="240" w:lineRule="auto"/>
        <w:ind w:left="23" w:right="52" w:firstLine="561"/>
        <w:rPr>
          <w:sz w:val="23"/>
          <w:szCs w:val="23"/>
        </w:rPr>
      </w:pPr>
      <w:r w:rsidRPr="00964E3C">
        <w:rPr>
          <w:rStyle w:val="a5"/>
          <w:sz w:val="23"/>
          <w:szCs w:val="23"/>
        </w:rPr>
        <w:t>П</w:t>
      </w:r>
      <w:r w:rsidR="00F72F66" w:rsidRPr="00964E3C">
        <w:rPr>
          <w:rStyle w:val="a5"/>
          <w:sz w:val="23"/>
          <w:szCs w:val="23"/>
        </w:rPr>
        <w:t xml:space="preserve">латник </w:t>
      </w:r>
      <w:r w:rsidR="00F72F66" w:rsidRPr="00964E3C">
        <w:rPr>
          <w:rStyle w:val="24"/>
          <w:sz w:val="23"/>
          <w:szCs w:val="23"/>
        </w:rPr>
        <w:t xml:space="preserve">- </w:t>
      </w:r>
      <w:r w:rsidR="00F72F66" w:rsidRPr="00964E3C">
        <w:rPr>
          <w:rStyle w:val="14"/>
          <w:sz w:val="23"/>
          <w:szCs w:val="23"/>
        </w:rPr>
        <w:t xml:space="preserve">особа, яка сплачує </w:t>
      </w:r>
      <w:r w:rsidR="003041B0" w:rsidRPr="00964E3C">
        <w:rPr>
          <w:color w:val="auto"/>
          <w:sz w:val="23"/>
          <w:szCs w:val="23"/>
          <w:lang w:eastAsia="ru-RU" w:bidi="ar-SA"/>
        </w:rPr>
        <w:t>за послуги</w:t>
      </w:r>
      <w:r w:rsidR="00F07997" w:rsidRPr="00964E3C">
        <w:rPr>
          <w:color w:val="auto"/>
          <w:sz w:val="23"/>
          <w:szCs w:val="23"/>
          <w:lang w:eastAsia="ru-RU" w:bidi="ar-SA"/>
        </w:rPr>
        <w:t xml:space="preserve"> з</w:t>
      </w:r>
      <w:r w:rsidR="00330A0E" w:rsidRPr="00964E3C">
        <w:rPr>
          <w:color w:val="auto"/>
          <w:sz w:val="23"/>
          <w:szCs w:val="23"/>
          <w:lang w:eastAsia="ru-RU" w:bidi="ar-SA"/>
        </w:rPr>
        <w:t xml:space="preserve"> </w:t>
      </w:r>
      <w:r w:rsidR="003041B0" w:rsidRPr="00964E3C">
        <w:rPr>
          <w:color w:val="auto"/>
          <w:sz w:val="23"/>
          <w:szCs w:val="23"/>
          <w:lang w:eastAsia="ru-RU" w:bidi="ar-SA"/>
        </w:rPr>
        <w:t xml:space="preserve">евакуації, </w:t>
      </w:r>
      <w:r w:rsidR="003041B0" w:rsidRPr="00964E3C">
        <w:rPr>
          <w:rStyle w:val="14"/>
          <w:sz w:val="23"/>
          <w:szCs w:val="23"/>
        </w:rPr>
        <w:t>оплачує штрафи за порушення ПДР</w:t>
      </w:r>
      <w:r w:rsidR="00FF7C7D" w:rsidRPr="00964E3C">
        <w:rPr>
          <w:rStyle w:val="14"/>
          <w:sz w:val="23"/>
          <w:szCs w:val="23"/>
        </w:rPr>
        <w:t xml:space="preserve">, </w:t>
      </w:r>
      <w:r w:rsidR="00607838" w:rsidRPr="00964E3C">
        <w:rPr>
          <w:rStyle w:val="14"/>
          <w:sz w:val="23"/>
          <w:szCs w:val="23"/>
        </w:rPr>
        <w:t xml:space="preserve">оплачує інші </w:t>
      </w:r>
      <w:r w:rsidR="00CC2E10" w:rsidRPr="00964E3C">
        <w:rPr>
          <w:rStyle w:val="14"/>
          <w:sz w:val="23"/>
          <w:szCs w:val="23"/>
        </w:rPr>
        <w:t>послуги</w:t>
      </w:r>
      <w:r w:rsidR="00F72F66" w:rsidRPr="00964E3C">
        <w:rPr>
          <w:rStyle w:val="14"/>
          <w:sz w:val="23"/>
          <w:szCs w:val="23"/>
        </w:rPr>
        <w:t>;</w:t>
      </w:r>
    </w:p>
    <w:p w:rsidR="003041B0" w:rsidRPr="00964E3C" w:rsidRDefault="00E84C35" w:rsidP="007B4868">
      <w:pPr>
        <w:pStyle w:val="61"/>
        <w:shd w:val="clear" w:color="auto" w:fill="auto"/>
        <w:tabs>
          <w:tab w:val="left" w:pos="1134"/>
        </w:tabs>
        <w:spacing w:before="0" w:line="240" w:lineRule="auto"/>
        <w:ind w:left="23" w:right="52" w:firstLine="561"/>
        <w:rPr>
          <w:rStyle w:val="14"/>
          <w:sz w:val="23"/>
          <w:szCs w:val="23"/>
        </w:rPr>
      </w:pPr>
      <w:r w:rsidRPr="00964E3C">
        <w:rPr>
          <w:rStyle w:val="a5"/>
          <w:sz w:val="23"/>
          <w:szCs w:val="23"/>
        </w:rPr>
        <w:t>П</w:t>
      </w:r>
      <w:r w:rsidR="00F72F66" w:rsidRPr="00964E3C">
        <w:rPr>
          <w:rStyle w:val="a5"/>
          <w:sz w:val="23"/>
          <w:szCs w:val="23"/>
        </w:rPr>
        <w:t xml:space="preserve">латіж </w:t>
      </w:r>
      <w:r w:rsidR="00F72F66" w:rsidRPr="00964E3C">
        <w:rPr>
          <w:rStyle w:val="14"/>
          <w:sz w:val="23"/>
          <w:szCs w:val="23"/>
        </w:rPr>
        <w:t>- грошові кошти, що сплачуються Платником за</w:t>
      </w:r>
      <w:r w:rsidR="008B17B9" w:rsidRPr="00964E3C">
        <w:rPr>
          <w:rStyle w:val="14"/>
          <w:sz w:val="23"/>
          <w:szCs w:val="23"/>
        </w:rPr>
        <w:t>:</w:t>
      </w:r>
      <w:r w:rsidR="00F72F66" w:rsidRPr="00964E3C">
        <w:rPr>
          <w:rStyle w:val="14"/>
          <w:sz w:val="23"/>
          <w:szCs w:val="23"/>
        </w:rPr>
        <w:t xml:space="preserve"> </w:t>
      </w:r>
      <w:r w:rsidR="003041B0" w:rsidRPr="00964E3C">
        <w:rPr>
          <w:color w:val="auto"/>
          <w:sz w:val="23"/>
          <w:szCs w:val="23"/>
          <w:lang w:eastAsia="ru-RU" w:bidi="ar-SA"/>
        </w:rPr>
        <w:t>послуги евакуації,</w:t>
      </w:r>
      <w:r w:rsidR="00413D78" w:rsidRPr="00964E3C">
        <w:rPr>
          <w:color w:val="auto"/>
          <w:sz w:val="23"/>
          <w:szCs w:val="23"/>
          <w:lang w:eastAsia="ru-RU" w:bidi="ar-SA"/>
        </w:rPr>
        <w:t xml:space="preserve"> для </w:t>
      </w:r>
      <w:r w:rsidR="00A14CAD" w:rsidRPr="00964E3C">
        <w:rPr>
          <w:color w:val="auto"/>
          <w:sz w:val="23"/>
          <w:szCs w:val="23"/>
          <w:lang w:eastAsia="ru-RU" w:bidi="ar-SA"/>
        </w:rPr>
        <w:t xml:space="preserve">оплати </w:t>
      </w:r>
      <w:r w:rsidR="00A93ABC" w:rsidRPr="00964E3C">
        <w:rPr>
          <w:rStyle w:val="14"/>
          <w:sz w:val="23"/>
          <w:szCs w:val="23"/>
        </w:rPr>
        <w:t>штрафів</w:t>
      </w:r>
      <w:r w:rsidR="003041B0" w:rsidRPr="00964E3C">
        <w:rPr>
          <w:rStyle w:val="14"/>
          <w:sz w:val="23"/>
          <w:szCs w:val="23"/>
        </w:rPr>
        <w:t xml:space="preserve"> за порушення ПДР</w:t>
      </w:r>
      <w:r w:rsidR="006F73AE" w:rsidRPr="00964E3C">
        <w:rPr>
          <w:rStyle w:val="14"/>
          <w:sz w:val="23"/>
          <w:szCs w:val="23"/>
        </w:rPr>
        <w:t xml:space="preserve">, </w:t>
      </w:r>
      <w:r w:rsidR="008B17B9" w:rsidRPr="00964E3C">
        <w:rPr>
          <w:rStyle w:val="14"/>
          <w:sz w:val="23"/>
          <w:szCs w:val="23"/>
        </w:rPr>
        <w:t xml:space="preserve">за </w:t>
      </w:r>
      <w:r w:rsidR="006F73AE" w:rsidRPr="00964E3C">
        <w:rPr>
          <w:rStyle w:val="14"/>
          <w:sz w:val="23"/>
          <w:szCs w:val="23"/>
        </w:rPr>
        <w:t>інші послуги</w:t>
      </w:r>
      <w:r w:rsidR="003041B0" w:rsidRPr="00964E3C">
        <w:rPr>
          <w:rStyle w:val="14"/>
          <w:sz w:val="23"/>
          <w:szCs w:val="23"/>
        </w:rPr>
        <w:t>;</w:t>
      </w:r>
    </w:p>
    <w:p w:rsidR="006820FD" w:rsidRPr="00964E3C" w:rsidRDefault="00A41AB7" w:rsidP="007B4868">
      <w:pPr>
        <w:pStyle w:val="61"/>
        <w:shd w:val="clear" w:color="auto" w:fill="auto"/>
        <w:tabs>
          <w:tab w:val="left" w:pos="1134"/>
        </w:tabs>
        <w:spacing w:before="0" w:line="240" w:lineRule="auto"/>
        <w:ind w:left="23" w:right="52" w:firstLine="561"/>
        <w:rPr>
          <w:sz w:val="23"/>
          <w:szCs w:val="23"/>
        </w:rPr>
      </w:pPr>
      <w:r w:rsidRPr="00964E3C">
        <w:rPr>
          <w:b/>
          <w:sz w:val="23"/>
          <w:szCs w:val="23"/>
        </w:rPr>
        <w:t>Інформація про</w:t>
      </w:r>
      <w:r w:rsidR="00330A0E" w:rsidRPr="00964E3C">
        <w:rPr>
          <w:b/>
          <w:sz w:val="23"/>
          <w:szCs w:val="23"/>
        </w:rPr>
        <w:t xml:space="preserve"> </w:t>
      </w:r>
      <w:r w:rsidRPr="00964E3C">
        <w:rPr>
          <w:b/>
          <w:sz w:val="23"/>
          <w:szCs w:val="23"/>
        </w:rPr>
        <w:t>евакуацію та порушення ПДР</w:t>
      </w:r>
      <w:r w:rsidR="006820FD" w:rsidRPr="00964E3C">
        <w:rPr>
          <w:sz w:val="23"/>
          <w:szCs w:val="23"/>
        </w:rPr>
        <w:t xml:space="preserve"> – </w:t>
      </w:r>
      <w:bookmarkStart w:id="1" w:name="_Hlk194344406"/>
      <w:r w:rsidR="005E0DBB" w:rsidRPr="00964E3C">
        <w:rPr>
          <w:sz w:val="23"/>
          <w:szCs w:val="23"/>
        </w:rPr>
        <w:t>дані, які містять інформацію про: транспортні засоби, що були евакуйовані за порушення правил паркування; суму платежу за послуги евакуації; транспортні засоби, послуги за евакуацію яких оплачено Платником; постанови та штрафи за порушення ПДР; транспортні засоби, водії яких порушили ПДР, та їх державні номерні знаки; ідентифікатор порушників ПДР; суми платежу, що сплачені в якості оплати штрафів за порушення ПДР, та ідентифікатори їх Платників</w:t>
      </w:r>
      <w:bookmarkEnd w:id="1"/>
      <w:r w:rsidR="00355A9A" w:rsidRPr="00964E3C">
        <w:rPr>
          <w:sz w:val="23"/>
          <w:szCs w:val="23"/>
        </w:rPr>
        <w:t>.</w:t>
      </w:r>
    </w:p>
    <w:p w:rsidR="00601AFC" w:rsidRPr="00964E3C" w:rsidRDefault="00601AFC" w:rsidP="007B4868">
      <w:pPr>
        <w:pStyle w:val="61"/>
        <w:shd w:val="clear" w:color="auto" w:fill="auto"/>
        <w:tabs>
          <w:tab w:val="left" w:pos="1134"/>
        </w:tabs>
        <w:spacing w:before="0" w:line="240" w:lineRule="auto"/>
        <w:ind w:left="23" w:right="52" w:firstLine="561"/>
        <w:rPr>
          <w:sz w:val="23"/>
          <w:szCs w:val="23"/>
        </w:rPr>
      </w:pPr>
      <w:r w:rsidRPr="00964E3C">
        <w:rPr>
          <w:b/>
          <w:sz w:val="23"/>
          <w:szCs w:val="23"/>
        </w:rPr>
        <w:t xml:space="preserve">Інформація про інші послуги - </w:t>
      </w:r>
      <w:r w:rsidRPr="00964E3C">
        <w:rPr>
          <w:sz w:val="23"/>
          <w:szCs w:val="23"/>
        </w:rPr>
        <w:t xml:space="preserve">дані, які містять </w:t>
      </w:r>
      <w:r w:rsidR="00763882" w:rsidRPr="00964E3C">
        <w:rPr>
          <w:sz w:val="23"/>
          <w:szCs w:val="23"/>
        </w:rPr>
        <w:t xml:space="preserve">зокрема, але не виключно, </w:t>
      </w:r>
      <w:r w:rsidRPr="00964E3C">
        <w:rPr>
          <w:sz w:val="23"/>
          <w:szCs w:val="23"/>
        </w:rPr>
        <w:t>інформацію про: суму платежу</w:t>
      </w:r>
      <w:r w:rsidR="00E012D0" w:rsidRPr="00964E3C">
        <w:rPr>
          <w:sz w:val="23"/>
          <w:szCs w:val="23"/>
        </w:rPr>
        <w:t>, нарахованого</w:t>
      </w:r>
      <w:r w:rsidRPr="00964E3C">
        <w:rPr>
          <w:sz w:val="23"/>
          <w:szCs w:val="23"/>
        </w:rPr>
        <w:t xml:space="preserve"> за послуг</w:t>
      </w:r>
      <w:r w:rsidR="00E012D0" w:rsidRPr="00964E3C">
        <w:rPr>
          <w:sz w:val="23"/>
          <w:szCs w:val="23"/>
        </w:rPr>
        <w:t>у</w:t>
      </w:r>
      <w:r w:rsidRPr="00964E3C">
        <w:rPr>
          <w:sz w:val="23"/>
          <w:szCs w:val="23"/>
        </w:rPr>
        <w:t xml:space="preserve">; ідентифікатор </w:t>
      </w:r>
      <w:r w:rsidR="006A3192" w:rsidRPr="00964E3C">
        <w:rPr>
          <w:sz w:val="23"/>
          <w:szCs w:val="23"/>
        </w:rPr>
        <w:t xml:space="preserve">отримувача </w:t>
      </w:r>
      <w:r w:rsidR="00994E3C" w:rsidRPr="00964E3C">
        <w:rPr>
          <w:sz w:val="23"/>
          <w:szCs w:val="23"/>
        </w:rPr>
        <w:t>послуги</w:t>
      </w:r>
      <w:r w:rsidRPr="00964E3C">
        <w:rPr>
          <w:sz w:val="23"/>
          <w:szCs w:val="23"/>
        </w:rPr>
        <w:t xml:space="preserve">; суми платежу, що сплачені </w:t>
      </w:r>
      <w:r w:rsidR="00E012D0" w:rsidRPr="00964E3C">
        <w:rPr>
          <w:sz w:val="23"/>
          <w:szCs w:val="23"/>
        </w:rPr>
        <w:t>П</w:t>
      </w:r>
      <w:r w:rsidR="00994E3C" w:rsidRPr="00964E3C">
        <w:rPr>
          <w:sz w:val="23"/>
          <w:szCs w:val="23"/>
        </w:rPr>
        <w:t>латником</w:t>
      </w:r>
      <w:r w:rsidRPr="00964E3C">
        <w:rPr>
          <w:sz w:val="23"/>
          <w:szCs w:val="23"/>
        </w:rPr>
        <w:t>, та ідентифікатори Платників</w:t>
      </w:r>
      <w:r w:rsidR="00994E3C" w:rsidRPr="00964E3C">
        <w:rPr>
          <w:sz w:val="23"/>
          <w:szCs w:val="23"/>
        </w:rPr>
        <w:t>;</w:t>
      </w:r>
    </w:p>
    <w:p w:rsidR="00290C7C" w:rsidRPr="00964E3C" w:rsidRDefault="00E84C35" w:rsidP="001813E2">
      <w:pPr>
        <w:widowControl/>
        <w:tabs>
          <w:tab w:val="num" w:pos="426"/>
          <w:tab w:val="left" w:pos="1134"/>
        </w:tabs>
        <w:ind w:left="23" w:right="52" w:firstLine="561"/>
        <w:jc w:val="both"/>
        <w:rPr>
          <w:rStyle w:val="14"/>
          <w:rFonts w:eastAsia="Courier New"/>
          <w:color w:val="auto"/>
          <w:sz w:val="23"/>
          <w:szCs w:val="23"/>
          <w:lang w:eastAsia="ru-RU" w:bidi="ar-SA"/>
        </w:rPr>
      </w:pPr>
      <w:r w:rsidRPr="00964E3C">
        <w:rPr>
          <w:rFonts w:ascii="Times New Roman" w:eastAsia="Times New Roman" w:hAnsi="Times New Roman" w:cs="Times New Roman"/>
          <w:color w:val="auto"/>
          <w:sz w:val="23"/>
          <w:szCs w:val="23"/>
          <w:lang w:eastAsia="ru-RU" w:bidi="ar-SA"/>
        </w:rPr>
        <w:t xml:space="preserve">Інші </w:t>
      </w:r>
      <w:r w:rsidR="003D1614" w:rsidRPr="00964E3C">
        <w:rPr>
          <w:rFonts w:ascii="Times New Roman" w:eastAsia="Times New Roman" w:hAnsi="Times New Roman" w:cs="Times New Roman"/>
          <w:color w:val="auto"/>
          <w:sz w:val="23"/>
          <w:szCs w:val="23"/>
          <w:lang w:eastAsia="ru-RU" w:bidi="ar-SA"/>
        </w:rPr>
        <w:t>терміни  та визначення в цьому Д</w:t>
      </w:r>
      <w:r w:rsidRPr="00964E3C">
        <w:rPr>
          <w:rFonts w:ascii="Times New Roman" w:eastAsia="Times New Roman" w:hAnsi="Times New Roman" w:cs="Times New Roman"/>
          <w:color w:val="auto"/>
          <w:sz w:val="23"/>
          <w:szCs w:val="23"/>
          <w:lang w:eastAsia="ru-RU" w:bidi="ar-SA"/>
        </w:rPr>
        <w:t>оговорі вживаються в знач</w:t>
      </w:r>
      <w:r w:rsidR="003D1614" w:rsidRPr="00964E3C">
        <w:rPr>
          <w:rFonts w:ascii="Times New Roman" w:eastAsia="Times New Roman" w:hAnsi="Times New Roman" w:cs="Times New Roman"/>
          <w:color w:val="auto"/>
          <w:sz w:val="23"/>
          <w:szCs w:val="23"/>
          <w:lang w:eastAsia="ru-RU" w:bidi="ar-SA"/>
        </w:rPr>
        <w:t>енні, наведеному в Цивільному кодексі</w:t>
      </w:r>
      <w:r w:rsidR="00C042B0" w:rsidRPr="00964E3C">
        <w:rPr>
          <w:rFonts w:ascii="Times New Roman" w:eastAsia="Times New Roman" w:hAnsi="Times New Roman" w:cs="Times New Roman"/>
          <w:color w:val="auto"/>
          <w:sz w:val="23"/>
          <w:szCs w:val="23"/>
          <w:lang w:eastAsia="ru-RU" w:bidi="ar-SA"/>
        </w:rPr>
        <w:t xml:space="preserve"> України та з</w:t>
      </w:r>
      <w:r w:rsidRPr="00964E3C">
        <w:rPr>
          <w:rFonts w:ascii="Times New Roman" w:eastAsia="Times New Roman" w:hAnsi="Times New Roman" w:cs="Times New Roman"/>
          <w:color w:val="auto"/>
          <w:sz w:val="23"/>
          <w:szCs w:val="23"/>
          <w:lang w:eastAsia="ru-RU" w:bidi="ar-SA"/>
        </w:rPr>
        <w:t xml:space="preserve">аконах України «Про місцеве самоврядування в Україні», </w:t>
      </w:r>
      <w:r w:rsidR="009839B4" w:rsidRPr="00964E3C">
        <w:rPr>
          <w:rFonts w:ascii="Times New Roman" w:hAnsi="Times New Roman" w:cs="Times New Roman"/>
          <w:sz w:val="23"/>
          <w:szCs w:val="23"/>
        </w:rPr>
        <w:t>«Про адміністративні послуги»,</w:t>
      </w:r>
      <w:r w:rsidR="007C332E" w:rsidRPr="00964E3C">
        <w:rPr>
          <w:rFonts w:ascii="Times New Roman" w:eastAsia="Times New Roman" w:hAnsi="Times New Roman" w:cs="Times New Roman"/>
          <w:color w:val="auto"/>
          <w:sz w:val="23"/>
          <w:szCs w:val="23"/>
          <w:lang w:eastAsia="ru-RU" w:bidi="ar-SA"/>
        </w:rPr>
        <w:t xml:space="preserve"> </w:t>
      </w:r>
      <w:r w:rsidRPr="00964E3C">
        <w:rPr>
          <w:rFonts w:ascii="Times New Roman" w:eastAsia="Times New Roman" w:hAnsi="Times New Roman" w:cs="Times New Roman"/>
          <w:color w:val="auto"/>
          <w:sz w:val="23"/>
          <w:szCs w:val="23"/>
          <w:lang w:eastAsia="ru-RU" w:bidi="ar-SA"/>
        </w:rPr>
        <w:t xml:space="preserve">«Про інформацію», «Про </w:t>
      </w:r>
      <w:r w:rsidR="009839B4" w:rsidRPr="00964E3C">
        <w:rPr>
          <w:rFonts w:ascii="Times New Roman" w:eastAsia="Times New Roman" w:hAnsi="Times New Roman" w:cs="Times New Roman"/>
          <w:color w:val="auto"/>
          <w:sz w:val="23"/>
          <w:szCs w:val="23"/>
          <w:lang w:eastAsia="ru-RU" w:bidi="ar-SA"/>
        </w:rPr>
        <w:t xml:space="preserve">електронні </w:t>
      </w:r>
      <w:r w:rsidRPr="00964E3C">
        <w:rPr>
          <w:rFonts w:ascii="Times New Roman" w:eastAsia="Times New Roman" w:hAnsi="Times New Roman" w:cs="Times New Roman"/>
          <w:color w:val="auto"/>
          <w:sz w:val="23"/>
          <w:szCs w:val="23"/>
          <w:lang w:eastAsia="ru-RU" w:bidi="ar-SA"/>
        </w:rPr>
        <w:t>комунікації», «Про захис</w:t>
      </w:r>
      <w:r w:rsidR="009839B4" w:rsidRPr="00964E3C">
        <w:rPr>
          <w:rFonts w:ascii="Times New Roman" w:eastAsia="Times New Roman" w:hAnsi="Times New Roman" w:cs="Times New Roman"/>
          <w:color w:val="auto"/>
          <w:sz w:val="23"/>
          <w:szCs w:val="23"/>
          <w:lang w:eastAsia="ru-RU" w:bidi="ar-SA"/>
        </w:rPr>
        <w:t>т інформації в інформаційно-</w:t>
      </w:r>
      <w:r w:rsidRPr="00964E3C">
        <w:rPr>
          <w:rFonts w:ascii="Times New Roman" w:eastAsia="Times New Roman" w:hAnsi="Times New Roman" w:cs="Times New Roman"/>
          <w:color w:val="auto"/>
          <w:sz w:val="23"/>
          <w:szCs w:val="23"/>
          <w:lang w:eastAsia="ru-RU" w:bidi="ar-SA"/>
        </w:rPr>
        <w:t xml:space="preserve">комунікаційних системах», «Про платіжні </w:t>
      </w:r>
      <w:r w:rsidR="001813E2" w:rsidRPr="00964E3C">
        <w:rPr>
          <w:rFonts w:ascii="Times New Roman" w:eastAsia="Times New Roman" w:hAnsi="Times New Roman" w:cs="Times New Roman"/>
          <w:color w:val="auto"/>
          <w:sz w:val="23"/>
          <w:szCs w:val="23"/>
          <w:lang w:eastAsia="ru-RU" w:bidi="ar-SA"/>
        </w:rPr>
        <w:t>послуги</w:t>
      </w:r>
      <w:r w:rsidRPr="00964E3C">
        <w:rPr>
          <w:rFonts w:ascii="Times New Roman" w:eastAsia="Times New Roman" w:hAnsi="Times New Roman" w:cs="Times New Roman"/>
          <w:color w:val="auto"/>
          <w:sz w:val="23"/>
          <w:szCs w:val="23"/>
          <w:lang w:eastAsia="ru-RU" w:bidi="ar-SA"/>
        </w:rPr>
        <w:t xml:space="preserve">», розпорядженнях виконавчого органу Київської міської ради (Київської міської державної адміністрації) </w:t>
      </w:r>
      <w:r w:rsidR="00DC2A5C" w:rsidRPr="00964E3C">
        <w:rPr>
          <w:rFonts w:ascii="Times New Roman" w:eastAsia="Times New Roman" w:hAnsi="Times New Roman" w:cs="Times New Roman"/>
          <w:color w:val="auto"/>
          <w:sz w:val="23"/>
          <w:szCs w:val="23"/>
          <w:lang w:eastAsia="ru-RU" w:bidi="ar-SA"/>
        </w:rPr>
        <w:t>та інших нормативних документах,</w:t>
      </w:r>
      <w:r w:rsidRPr="00964E3C">
        <w:rPr>
          <w:rFonts w:ascii="Times New Roman" w:eastAsia="Times New Roman" w:hAnsi="Times New Roman" w:cs="Times New Roman"/>
          <w:color w:val="auto"/>
          <w:sz w:val="23"/>
          <w:szCs w:val="23"/>
          <w:lang w:eastAsia="ru-RU" w:bidi="ar-SA"/>
        </w:rPr>
        <w:t xml:space="preserve"> </w:t>
      </w:r>
      <w:r w:rsidR="00F72F66" w:rsidRPr="00964E3C">
        <w:rPr>
          <w:rStyle w:val="14"/>
          <w:rFonts w:eastAsia="Courier New"/>
          <w:sz w:val="23"/>
          <w:szCs w:val="23"/>
        </w:rPr>
        <w:t xml:space="preserve">що стосуються </w:t>
      </w:r>
      <w:r w:rsidR="00C042B0" w:rsidRPr="00964E3C">
        <w:rPr>
          <w:rStyle w:val="a5"/>
          <w:rFonts w:eastAsia="Courier New"/>
          <w:b w:val="0"/>
          <w:bCs w:val="0"/>
          <w:sz w:val="23"/>
          <w:szCs w:val="23"/>
        </w:rPr>
        <w:t>предмету Договору</w:t>
      </w:r>
      <w:r w:rsidR="00F72F66" w:rsidRPr="00964E3C">
        <w:rPr>
          <w:rStyle w:val="14"/>
          <w:rFonts w:eastAsia="Courier New"/>
          <w:b/>
          <w:bCs/>
          <w:sz w:val="23"/>
          <w:szCs w:val="23"/>
        </w:rPr>
        <w:t>.</w:t>
      </w:r>
    </w:p>
    <w:p w:rsidR="007B4868" w:rsidRPr="00964E3C" w:rsidRDefault="007B4868" w:rsidP="007B4868">
      <w:pPr>
        <w:widowControl/>
        <w:tabs>
          <w:tab w:val="num" w:pos="426"/>
          <w:tab w:val="left" w:pos="1134"/>
        </w:tabs>
        <w:ind w:left="23" w:right="52" w:firstLine="561"/>
        <w:jc w:val="both"/>
        <w:rPr>
          <w:rStyle w:val="14"/>
          <w:rFonts w:eastAsia="Courier New"/>
          <w:b/>
          <w:bCs/>
          <w:sz w:val="23"/>
          <w:szCs w:val="23"/>
        </w:rPr>
      </w:pPr>
    </w:p>
    <w:p w:rsidR="00290C7C" w:rsidRPr="00964E3C" w:rsidRDefault="000E1FBA" w:rsidP="007B4868">
      <w:pPr>
        <w:pStyle w:val="22"/>
        <w:numPr>
          <w:ilvl w:val="0"/>
          <w:numId w:val="1"/>
        </w:numPr>
        <w:shd w:val="clear" w:color="auto" w:fill="auto"/>
        <w:tabs>
          <w:tab w:val="left" w:pos="1134"/>
          <w:tab w:val="left" w:pos="3297"/>
        </w:tabs>
        <w:spacing w:before="0" w:after="0" w:line="240" w:lineRule="auto"/>
        <w:ind w:left="23" w:right="52" w:firstLine="561"/>
        <w:jc w:val="both"/>
        <w:rPr>
          <w:sz w:val="23"/>
          <w:szCs w:val="23"/>
        </w:rPr>
      </w:pPr>
      <w:r w:rsidRPr="00964E3C">
        <w:rPr>
          <w:rStyle w:val="23"/>
          <w:bCs w:val="0"/>
          <w:sz w:val="23"/>
          <w:szCs w:val="23"/>
        </w:rPr>
        <w:t>ПРЕДМЕТ ТА ОСОБЛИВІ УМОВИ ДОГОВОРУ</w:t>
      </w:r>
    </w:p>
    <w:p w:rsidR="00045564" w:rsidRPr="00964E3C" w:rsidRDefault="00A93ABC" w:rsidP="00045564">
      <w:pPr>
        <w:pStyle w:val="61"/>
        <w:numPr>
          <w:ilvl w:val="1"/>
          <w:numId w:val="1"/>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Виконавець зобов’язується надати Замовнику послуги, які полягають у</w:t>
      </w:r>
      <w:r w:rsidR="00AA1C07" w:rsidRPr="00964E3C">
        <w:rPr>
          <w:rStyle w:val="14"/>
          <w:sz w:val="23"/>
          <w:szCs w:val="23"/>
        </w:rPr>
        <w:t xml:space="preserve"> </w:t>
      </w:r>
      <w:r w:rsidR="00FC78D0" w:rsidRPr="00964E3C">
        <w:rPr>
          <w:rStyle w:val="14"/>
          <w:sz w:val="23"/>
          <w:szCs w:val="23"/>
        </w:rPr>
        <w:t xml:space="preserve">забезпеченні </w:t>
      </w:r>
      <w:r w:rsidR="00301362" w:rsidRPr="00964E3C">
        <w:rPr>
          <w:rStyle w:val="14"/>
          <w:sz w:val="23"/>
          <w:szCs w:val="23"/>
        </w:rPr>
        <w:t xml:space="preserve">Замовнику можливості </w:t>
      </w:r>
      <w:r w:rsidR="00A0551A" w:rsidRPr="00964E3C">
        <w:rPr>
          <w:rStyle w:val="14"/>
          <w:sz w:val="23"/>
          <w:szCs w:val="23"/>
        </w:rPr>
        <w:t>о</w:t>
      </w:r>
      <w:r w:rsidR="00301362" w:rsidRPr="00964E3C">
        <w:rPr>
          <w:color w:val="auto"/>
          <w:sz w:val="23"/>
          <w:szCs w:val="23"/>
          <w:lang w:eastAsia="ru-RU" w:bidi="ar-SA"/>
        </w:rPr>
        <w:t>тримувати</w:t>
      </w:r>
      <w:r w:rsidR="00FC78D0" w:rsidRPr="00964E3C">
        <w:rPr>
          <w:color w:val="auto"/>
          <w:sz w:val="23"/>
          <w:szCs w:val="23"/>
          <w:lang w:eastAsia="ru-RU" w:bidi="ar-SA"/>
        </w:rPr>
        <w:t xml:space="preserve"> та </w:t>
      </w:r>
      <w:r w:rsidR="00A0551A" w:rsidRPr="00964E3C">
        <w:rPr>
          <w:color w:val="auto"/>
          <w:sz w:val="23"/>
          <w:szCs w:val="23"/>
          <w:lang w:eastAsia="ru-RU" w:bidi="ar-SA"/>
        </w:rPr>
        <w:t>передавати</w:t>
      </w:r>
      <w:r w:rsidR="00BE0C16" w:rsidRPr="00964E3C">
        <w:rPr>
          <w:color w:val="auto"/>
          <w:sz w:val="23"/>
          <w:szCs w:val="23"/>
          <w:lang w:eastAsia="ru-RU" w:bidi="ar-SA"/>
        </w:rPr>
        <w:t xml:space="preserve"> </w:t>
      </w:r>
      <w:r w:rsidR="00FC78D0" w:rsidRPr="00964E3C">
        <w:rPr>
          <w:bCs/>
          <w:color w:val="auto"/>
          <w:sz w:val="23"/>
          <w:szCs w:val="23"/>
          <w:lang w:eastAsia="ru-RU"/>
        </w:rPr>
        <w:t>Інформаці</w:t>
      </w:r>
      <w:r w:rsidR="00A0551A" w:rsidRPr="00964E3C">
        <w:rPr>
          <w:bCs/>
          <w:color w:val="auto"/>
          <w:sz w:val="23"/>
          <w:szCs w:val="23"/>
          <w:lang w:eastAsia="ru-RU"/>
        </w:rPr>
        <w:t>ю</w:t>
      </w:r>
      <w:r w:rsidR="00FC78D0" w:rsidRPr="00964E3C">
        <w:rPr>
          <w:bCs/>
          <w:color w:val="auto"/>
          <w:sz w:val="23"/>
          <w:szCs w:val="23"/>
          <w:lang w:eastAsia="ru-RU"/>
        </w:rPr>
        <w:t xml:space="preserve"> про евакуацію та порушення ПДР</w:t>
      </w:r>
      <w:r w:rsidR="00BE0C16" w:rsidRPr="00964E3C">
        <w:rPr>
          <w:bCs/>
          <w:color w:val="auto"/>
          <w:sz w:val="23"/>
          <w:szCs w:val="23"/>
          <w:lang w:eastAsia="ru-RU"/>
        </w:rPr>
        <w:t xml:space="preserve"> </w:t>
      </w:r>
      <w:r w:rsidR="005158E0" w:rsidRPr="00964E3C">
        <w:rPr>
          <w:bCs/>
          <w:color w:val="auto"/>
          <w:sz w:val="23"/>
          <w:szCs w:val="23"/>
          <w:lang w:eastAsia="ru-RU"/>
        </w:rPr>
        <w:t xml:space="preserve">від/до </w:t>
      </w:r>
      <w:r w:rsidR="005158E0" w:rsidRPr="00964E3C">
        <w:rPr>
          <w:rStyle w:val="14"/>
          <w:sz w:val="23"/>
          <w:szCs w:val="23"/>
        </w:rPr>
        <w:t>ПЦМС</w:t>
      </w:r>
      <w:r w:rsidR="00BB3A39" w:rsidRPr="00964E3C">
        <w:rPr>
          <w:color w:val="auto"/>
          <w:sz w:val="23"/>
          <w:szCs w:val="23"/>
          <w:lang w:eastAsia="ru-RU" w:bidi="ar-SA"/>
        </w:rPr>
        <w:t xml:space="preserve"> внаслідок інформаційно-технологічної взаємодії</w:t>
      </w:r>
      <w:r w:rsidR="00BB3A39" w:rsidRPr="00964E3C">
        <w:rPr>
          <w:b/>
          <w:color w:val="auto"/>
          <w:sz w:val="23"/>
          <w:szCs w:val="23"/>
          <w:lang w:eastAsia="ru-RU" w:bidi="ar-SA"/>
        </w:rPr>
        <w:t xml:space="preserve"> </w:t>
      </w:r>
      <w:r w:rsidR="00BB3A39" w:rsidRPr="00964E3C">
        <w:rPr>
          <w:bCs/>
          <w:color w:val="auto"/>
          <w:sz w:val="23"/>
          <w:szCs w:val="23"/>
          <w:lang w:eastAsia="ru-RU" w:bidi="ar-SA"/>
        </w:rPr>
        <w:t>Платіжного сервісу</w:t>
      </w:r>
      <w:r w:rsidR="00BB3A39" w:rsidRPr="00964E3C">
        <w:rPr>
          <w:b/>
          <w:color w:val="auto"/>
          <w:sz w:val="23"/>
          <w:szCs w:val="23"/>
          <w:lang w:eastAsia="ru-RU" w:bidi="ar-SA"/>
        </w:rPr>
        <w:t xml:space="preserve"> </w:t>
      </w:r>
      <w:r w:rsidR="00BB3A39" w:rsidRPr="00964E3C">
        <w:rPr>
          <w:color w:val="auto"/>
          <w:sz w:val="23"/>
          <w:szCs w:val="23"/>
          <w:lang w:eastAsia="ru-RU" w:bidi="ar-SA"/>
        </w:rPr>
        <w:t>з</w:t>
      </w:r>
      <w:r w:rsidR="00BB3A39" w:rsidRPr="00964E3C">
        <w:rPr>
          <w:b/>
          <w:color w:val="auto"/>
          <w:sz w:val="23"/>
          <w:szCs w:val="23"/>
          <w:lang w:eastAsia="ru-RU" w:bidi="ar-SA"/>
        </w:rPr>
        <w:t xml:space="preserve"> </w:t>
      </w:r>
      <w:r w:rsidR="00BB3A39" w:rsidRPr="00964E3C">
        <w:rPr>
          <w:color w:val="auto"/>
          <w:sz w:val="23"/>
          <w:szCs w:val="23"/>
          <w:lang w:eastAsia="ru-RU" w:bidi="ar-SA"/>
        </w:rPr>
        <w:t>ПЦМС</w:t>
      </w:r>
      <w:r w:rsidR="005158E0" w:rsidRPr="00964E3C">
        <w:rPr>
          <w:rStyle w:val="14"/>
          <w:sz w:val="23"/>
          <w:szCs w:val="23"/>
        </w:rPr>
        <w:t xml:space="preserve">, а також у </w:t>
      </w:r>
      <w:r w:rsidR="0083327E" w:rsidRPr="00964E3C">
        <w:rPr>
          <w:rStyle w:val="14"/>
          <w:sz w:val="23"/>
          <w:szCs w:val="23"/>
        </w:rPr>
        <w:t>прийнятті та обліку у ПЦМС інформації про кожен Платіж Платника</w:t>
      </w:r>
      <w:r w:rsidR="0059238C" w:rsidRPr="00964E3C">
        <w:rPr>
          <w:rStyle w:val="14"/>
          <w:sz w:val="23"/>
          <w:szCs w:val="23"/>
        </w:rPr>
        <w:t xml:space="preserve">, здійснений за допомогою </w:t>
      </w:r>
      <w:r w:rsidR="001A3A3B" w:rsidRPr="00964E3C">
        <w:rPr>
          <w:rStyle w:val="14"/>
          <w:sz w:val="23"/>
          <w:szCs w:val="23"/>
        </w:rPr>
        <w:t>Платіжно</w:t>
      </w:r>
      <w:r w:rsidR="006740C7" w:rsidRPr="00964E3C">
        <w:rPr>
          <w:rStyle w:val="14"/>
          <w:sz w:val="23"/>
          <w:szCs w:val="23"/>
        </w:rPr>
        <w:t>го сервісу</w:t>
      </w:r>
      <w:r w:rsidR="006740C7" w:rsidRPr="00964E3C">
        <w:rPr>
          <w:rStyle w:val="14"/>
          <w:sz w:val="23"/>
          <w:szCs w:val="23"/>
          <w:lang w:val="ru-RU"/>
        </w:rPr>
        <w:t xml:space="preserve"> </w:t>
      </w:r>
      <w:r w:rsidR="0083327E" w:rsidRPr="00964E3C">
        <w:rPr>
          <w:rStyle w:val="14"/>
          <w:sz w:val="23"/>
          <w:szCs w:val="23"/>
        </w:rPr>
        <w:t>в якості оплати за послуги</w:t>
      </w:r>
      <w:r w:rsidR="00330A0E" w:rsidRPr="00964E3C">
        <w:rPr>
          <w:color w:val="auto"/>
          <w:sz w:val="23"/>
          <w:szCs w:val="23"/>
          <w:lang w:eastAsia="ru-RU" w:bidi="ar-SA"/>
        </w:rPr>
        <w:t xml:space="preserve"> </w:t>
      </w:r>
      <w:r w:rsidR="0083327E" w:rsidRPr="00964E3C">
        <w:rPr>
          <w:color w:val="auto"/>
          <w:sz w:val="23"/>
          <w:szCs w:val="23"/>
          <w:lang w:eastAsia="ru-RU" w:bidi="ar-SA"/>
        </w:rPr>
        <w:t xml:space="preserve">евакуації, </w:t>
      </w:r>
      <w:r w:rsidR="0083327E" w:rsidRPr="00964E3C">
        <w:rPr>
          <w:rStyle w:val="14"/>
          <w:sz w:val="23"/>
          <w:szCs w:val="23"/>
        </w:rPr>
        <w:t>оплати штрафів за порушення ПДР.</w:t>
      </w:r>
    </w:p>
    <w:p w:rsidR="00045564" w:rsidRPr="00964E3C" w:rsidRDefault="005D03D1" w:rsidP="00964E3C">
      <w:pPr>
        <w:pStyle w:val="61"/>
        <w:numPr>
          <w:ilvl w:val="1"/>
          <w:numId w:val="1"/>
        </w:numPr>
        <w:shd w:val="clear" w:color="auto" w:fill="auto"/>
        <w:tabs>
          <w:tab w:val="left" w:pos="1052"/>
          <w:tab w:val="left" w:pos="1134"/>
        </w:tabs>
        <w:spacing w:before="0" w:line="240" w:lineRule="auto"/>
        <w:ind w:firstLine="567"/>
        <w:rPr>
          <w:rStyle w:val="14"/>
          <w:sz w:val="23"/>
          <w:szCs w:val="23"/>
        </w:rPr>
      </w:pPr>
      <w:r w:rsidRPr="00964E3C">
        <w:rPr>
          <w:rStyle w:val="14"/>
          <w:sz w:val="23"/>
          <w:szCs w:val="23"/>
        </w:rPr>
        <w:t>Виконавець може надавати Замовнику послуги, які полягають у забезпеченні Замовнику можливості о</w:t>
      </w:r>
      <w:r w:rsidRPr="00964E3C">
        <w:rPr>
          <w:color w:val="auto"/>
          <w:sz w:val="23"/>
          <w:szCs w:val="23"/>
          <w:lang w:eastAsia="ru-RU" w:bidi="ar-SA"/>
        </w:rPr>
        <w:t xml:space="preserve">тримувати та передавати </w:t>
      </w:r>
      <w:r w:rsidRPr="00964E3C">
        <w:rPr>
          <w:bCs/>
          <w:color w:val="auto"/>
          <w:sz w:val="23"/>
          <w:szCs w:val="23"/>
          <w:lang w:eastAsia="ru-RU"/>
        </w:rPr>
        <w:t xml:space="preserve">Інформацію про інші послуги від/до </w:t>
      </w:r>
      <w:r w:rsidRPr="00964E3C">
        <w:rPr>
          <w:rStyle w:val="14"/>
          <w:sz w:val="23"/>
          <w:szCs w:val="23"/>
        </w:rPr>
        <w:t>ПЦМС</w:t>
      </w:r>
      <w:r w:rsidRPr="00964E3C">
        <w:rPr>
          <w:color w:val="auto"/>
          <w:sz w:val="23"/>
          <w:szCs w:val="23"/>
          <w:lang w:eastAsia="ru-RU" w:bidi="ar-SA"/>
        </w:rPr>
        <w:t xml:space="preserve"> внаслідок </w:t>
      </w:r>
      <w:r w:rsidRPr="00964E3C">
        <w:rPr>
          <w:color w:val="auto"/>
          <w:sz w:val="23"/>
          <w:szCs w:val="23"/>
          <w:lang w:eastAsia="ru-RU" w:bidi="ar-SA"/>
        </w:rPr>
        <w:lastRenderedPageBreak/>
        <w:t>інформаційно-технологічної взаємодії</w:t>
      </w:r>
      <w:r w:rsidRPr="00964E3C">
        <w:rPr>
          <w:b/>
          <w:color w:val="auto"/>
          <w:sz w:val="23"/>
          <w:szCs w:val="23"/>
          <w:lang w:eastAsia="ru-RU" w:bidi="ar-SA"/>
        </w:rPr>
        <w:t xml:space="preserve"> </w:t>
      </w:r>
      <w:r w:rsidRPr="00964E3C">
        <w:rPr>
          <w:bCs/>
          <w:color w:val="auto"/>
          <w:sz w:val="23"/>
          <w:szCs w:val="23"/>
          <w:lang w:eastAsia="ru-RU" w:bidi="ar-SA"/>
        </w:rPr>
        <w:t>Платіжного сервісу</w:t>
      </w:r>
      <w:r w:rsidRPr="00964E3C">
        <w:rPr>
          <w:b/>
          <w:color w:val="auto"/>
          <w:sz w:val="23"/>
          <w:szCs w:val="23"/>
          <w:lang w:eastAsia="ru-RU" w:bidi="ar-SA"/>
        </w:rPr>
        <w:t xml:space="preserve"> </w:t>
      </w:r>
      <w:r w:rsidRPr="00964E3C">
        <w:rPr>
          <w:color w:val="auto"/>
          <w:sz w:val="23"/>
          <w:szCs w:val="23"/>
          <w:lang w:eastAsia="ru-RU" w:bidi="ar-SA"/>
        </w:rPr>
        <w:t>з</w:t>
      </w:r>
      <w:r w:rsidRPr="00964E3C">
        <w:rPr>
          <w:b/>
          <w:color w:val="auto"/>
          <w:sz w:val="23"/>
          <w:szCs w:val="23"/>
          <w:lang w:eastAsia="ru-RU" w:bidi="ar-SA"/>
        </w:rPr>
        <w:t xml:space="preserve"> </w:t>
      </w:r>
      <w:r w:rsidRPr="00964E3C">
        <w:rPr>
          <w:color w:val="auto"/>
          <w:sz w:val="23"/>
          <w:szCs w:val="23"/>
          <w:lang w:eastAsia="ru-RU" w:bidi="ar-SA"/>
        </w:rPr>
        <w:t>ПЦМС</w:t>
      </w:r>
      <w:r w:rsidRPr="00964E3C">
        <w:rPr>
          <w:rStyle w:val="14"/>
          <w:sz w:val="23"/>
          <w:szCs w:val="23"/>
        </w:rPr>
        <w:t>, а також у прийнятті та обліку у ПЦМС інформації про кожен Платіж Платника, здійснений за допомогою Платіжного сервісу в якості оплати за відповідні послуги</w:t>
      </w:r>
      <w:r w:rsidR="002F4C0F" w:rsidRPr="00964E3C">
        <w:rPr>
          <w:rStyle w:val="14"/>
          <w:sz w:val="23"/>
          <w:szCs w:val="23"/>
        </w:rPr>
        <w:t xml:space="preserve">/оплати </w:t>
      </w:r>
      <w:r w:rsidR="007C39E2" w:rsidRPr="00964E3C">
        <w:rPr>
          <w:rStyle w:val="14"/>
          <w:sz w:val="23"/>
          <w:szCs w:val="23"/>
        </w:rPr>
        <w:t xml:space="preserve">відповідних </w:t>
      </w:r>
      <w:r w:rsidR="002F4C0F" w:rsidRPr="00964E3C">
        <w:rPr>
          <w:rStyle w:val="14"/>
          <w:sz w:val="23"/>
          <w:szCs w:val="23"/>
        </w:rPr>
        <w:t>платежів,</w:t>
      </w:r>
      <w:r w:rsidR="00B81EDF" w:rsidRPr="00964E3C">
        <w:rPr>
          <w:rStyle w:val="14"/>
          <w:sz w:val="23"/>
          <w:szCs w:val="23"/>
        </w:rPr>
        <w:t xml:space="preserve"> </w:t>
      </w:r>
      <w:r w:rsidR="009043B2" w:rsidRPr="00964E3C">
        <w:rPr>
          <w:rStyle w:val="14"/>
          <w:sz w:val="23"/>
          <w:szCs w:val="23"/>
        </w:rPr>
        <w:t xml:space="preserve">виключно </w:t>
      </w:r>
      <w:r w:rsidR="00A544C5" w:rsidRPr="00964E3C">
        <w:rPr>
          <w:rStyle w:val="14"/>
          <w:sz w:val="23"/>
          <w:szCs w:val="23"/>
        </w:rPr>
        <w:t xml:space="preserve">з метою </w:t>
      </w:r>
      <w:r w:rsidR="00177FDD" w:rsidRPr="00964E3C">
        <w:rPr>
          <w:rStyle w:val="14"/>
          <w:sz w:val="23"/>
          <w:szCs w:val="23"/>
        </w:rPr>
        <w:t>виконання</w:t>
      </w:r>
      <w:r w:rsidR="00A544C5" w:rsidRPr="00964E3C">
        <w:rPr>
          <w:rStyle w:val="14"/>
          <w:sz w:val="23"/>
          <w:szCs w:val="23"/>
        </w:rPr>
        <w:t xml:space="preserve"> Замовник</w:t>
      </w:r>
      <w:r w:rsidR="00177FDD" w:rsidRPr="00964E3C">
        <w:rPr>
          <w:rStyle w:val="14"/>
          <w:sz w:val="23"/>
          <w:szCs w:val="23"/>
        </w:rPr>
        <w:t>ом</w:t>
      </w:r>
      <w:r w:rsidR="00A544C5" w:rsidRPr="00964E3C">
        <w:rPr>
          <w:rStyle w:val="14"/>
          <w:sz w:val="23"/>
          <w:szCs w:val="23"/>
        </w:rPr>
        <w:t xml:space="preserve"> </w:t>
      </w:r>
      <w:r w:rsidR="00370F76" w:rsidRPr="00964E3C">
        <w:rPr>
          <w:rStyle w:val="14"/>
          <w:sz w:val="23"/>
          <w:szCs w:val="23"/>
        </w:rPr>
        <w:t>зобов’язан</w:t>
      </w:r>
      <w:r w:rsidR="00177FDD" w:rsidRPr="00964E3C">
        <w:rPr>
          <w:rStyle w:val="14"/>
          <w:sz w:val="23"/>
          <w:szCs w:val="23"/>
        </w:rPr>
        <w:t>ь</w:t>
      </w:r>
      <w:r w:rsidR="00370F76" w:rsidRPr="00964E3C">
        <w:rPr>
          <w:rStyle w:val="14"/>
          <w:sz w:val="23"/>
          <w:szCs w:val="23"/>
        </w:rPr>
        <w:t xml:space="preserve"> </w:t>
      </w:r>
      <w:r w:rsidR="00771696" w:rsidRPr="00964E3C">
        <w:rPr>
          <w:rStyle w:val="14"/>
          <w:sz w:val="23"/>
          <w:szCs w:val="23"/>
        </w:rPr>
        <w:t xml:space="preserve">з переказу коштів особі, що є </w:t>
      </w:r>
      <w:r w:rsidR="00370F76" w:rsidRPr="00964E3C">
        <w:rPr>
          <w:rStyle w:val="14"/>
          <w:sz w:val="23"/>
          <w:szCs w:val="23"/>
        </w:rPr>
        <w:t>надавачем відповідної послуги</w:t>
      </w:r>
      <w:r w:rsidR="00DA5385" w:rsidRPr="00964E3C">
        <w:rPr>
          <w:rStyle w:val="14"/>
          <w:sz w:val="23"/>
          <w:szCs w:val="23"/>
        </w:rPr>
        <w:t>/отримувачем відповідного платежу</w:t>
      </w:r>
      <w:r w:rsidR="00C67A47" w:rsidRPr="00964E3C">
        <w:rPr>
          <w:rStyle w:val="14"/>
          <w:sz w:val="23"/>
          <w:szCs w:val="23"/>
        </w:rPr>
        <w:t xml:space="preserve"> (далі – Отримувач платежу)</w:t>
      </w:r>
      <w:r w:rsidR="00DA5385" w:rsidRPr="00964E3C">
        <w:rPr>
          <w:rStyle w:val="14"/>
          <w:sz w:val="23"/>
          <w:szCs w:val="23"/>
        </w:rPr>
        <w:t>.</w:t>
      </w:r>
    </w:p>
    <w:p w:rsidR="007B4868" w:rsidRPr="00964E3C" w:rsidRDefault="00E41669" w:rsidP="00964E3C">
      <w:pPr>
        <w:pStyle w:val="61"/>
        <w:numPr>
          <w:ilvl w:val="1"/>
          <w:numId w:val="1"/>
        </w:numPr>
        <w:shd w:val="clear" w:color="auto" w:fill="auto"/>
        <w:tabs>
          <w:tab w:val="left" w:pos="1052"/>
          <w:tab w:val="left" w:pos="1134"/>
        </w:tabs>
        <w:spacing w:before="0" w:line="240" w:lineRule="auto"/>
        <w:ind w:firstLine="567"/>
        <w:rPr>
          <w:rStyle w:val="14"/>
          <w:sz w:val="23"/>
          <w:szCs w:val="23"/>
        </w:rPr>
      </w:pPr>
      <w:r w:rsidRPr="00964E3C">
        <w:rPr>
          <w:rStyle w:val="14"/>
          <w:sz w:val="23"/>
          <w:szCs w:val="23"/>
        </w:rPr>
        <w:t>Умови та порядок н</w:t>
      </w:r>
      <w:r w:rsidR="00DC330F" w:rsidRPr="00964E3C">
        <w:rPr>
          <w:rStyle w:val="14"/>
          <w:sz w:val="23"/>
          <w:szCs w:val="23"/>
        </w:rPr>
        <w:t xml:space="preserve">адання Виконавцем </w:t>
      </w:r>
      <w:r w:rsidR="00220C03" w:rsidRPr="00964E3C">
        <w:rPr>
          <w:rStyle w:val="14"/>
          <w:sz w:val="23"/>
          <w:szCs w:val="23"/>
        </w:rPr>
        <w:t xml:space="preserve">послуг, що вказані у п. 2.2. цього Договору </w:t>
      </w:r>
      <w:r w:rsidR="00DC330F" w:rsidRPr="00964E3C">
        <w:rPr>
          <w:rStyle w:val="14"/>
          <w:sz w:val="23"/>
          <w:szCs w:val="23"/>
        </w:rPr>
        <w:t xml:space="preserve"> </w:t>
      </w:r>
      <w:r w:rsidRPr="00964E3C">
        <w:rPr>
          <w:rStyle w:val="14"/>
          <w:sz w:val="23"/>
          <w:szCs w:val="23"/>
        </w:rPr>
        <w:t>визнача</w:t>
      </w:r>
      <w:r w:rsidR="00A030BB" w:rsidRPr="00964E3C">
        <w:rPr>
          <w:rStyle w:val="14"/>
          <w:sz w:val="23"/>
          <w:szCs w:val="23"/>
        </w:rPr>
        <w:t>ю</w:t>
      </w:r>
      <w:r w:rsidRPr="00964E3C">
        <w:rPr>
          <w:rStyle w:val="14"/>
          <w:sz w:val="23"/>
          <w:szCs w:val="23"/>
        </w:rPr>
        <w:t xml:space="preserve">ться додатковим договором, що </w:t>
      </w:r>
      <w:r w:rsidR="00FA5DA6" w:rsidRPr="00964E3C">
        <w:rPr>
          <w:rStyle w:val="14"/>
          <w:sz w:val="23"/>
          <w:szCs w:val="23"/>
        </w:rPr>
        <w:t>може бути укладений між Замовником та Виконавцем виключно</w:t>
      </w:r>
      <w:r w:rsidR="008C294C" w:rsidRPr="00964E3C">
        <w:rPr>
          <w:rStyle w:val="14"/>
          <w:sz w:val="23"/>
          <w:szCs w:val="23"/>
        </w:rPr>
        <w:t xml:space="preserve"> </w:t>
      </w:r>
      <w:r w:rsidR="00045564" w:rsidRPr="00964E3C">
        <w:rPr>
          <w:rStyle w:val="14"/>
          <w:sz w:val="23"/>
          <w:szCs w:val="23"/>
        </w:rPr>
        <w:t>з метою, вказаною у п. 2.2. цього Договору</w:t>
      </w:r>
      <w:r w:rsidR="00B54495" w:rsidRPr="00964E3C">
        <w:rPr>
          <w:rStyle w:val="14"/>
          <w:sz w:val="23"/>
          <w:szCs w:val="23"/>
        </w:rPr>
        <w:t>,</w:t>
      </w:r>
      <w:r w:rsidR="00CF4B55" w:rsidRPr="00964E3C">
        <w:rPr>
          <w:rStyle w:val="14"/>
          <w:sz w:val="23"/>
          <w:szCs w:val="23"/>
        </w:rPr>
        <w:t xml:space="preserve"> та </w:t>
      </w:r>
      <w:r w:rsidR="002F7A83" w:rsidRPr="00964E3C">
        <w:rPr>
          <w:rStyle w:val="14"/>
          <w:sz w:val="23"/>
          <w:szCs w:val="23"/>
        </w:rPr>
        <w:t xml:space="preserve">за умови наявності </w:t>
      </w:r>
      <w:r w:rsidR="00B54495" w:rsidRPr="00964E3C">
        <w:rPr>
          <w:rStyle w:val="14"/>
          <w:sz w:val="23"/>
          <w:szCs w:val="23"/>
        </w:rPr>
        <w:t xml:space="preserve">й з урахуванням положень </w:t>
      </w:r>
      <w:r w:rsidR="002F7A83" w:rsidRPr="00964E3C">
        <w:rPr>
          <w:rStyle w:val="14"/>
          <w:sz w:val="23"/>
          <w:szCs w:val="23"/>
        </w:rPr>
        <w:t xml:space="preserve">договору, укладеного між Замовником </w:t>
      </w:r>
      <w:r w:rsidR="00C67A47" w:rsidRPr="00964E3C">
        <w:rPr>
          <w:rStyle w:val="14"/>
          <w:sz w:val="23"/>
          <w:szCs w:val="23"/>
        </w:rPr>
        <w:t>та О</w:t>
      </w:r>
      <w:r w:rsidR="002F7A83" w:rsidRPr="00964E3C">
        <w:rPr>
          <w:rStyle w:val="14"/>
          <w:sz w:val="23"/>
          <w:szCs w:val="23"/>
        </w:rPr>
        <w:t>тримувачем платежу</w:t>
      </w:r>
      <w:r w:rsidR="00F7365F" w:rsidRPr="00964E3C">
        <w:rPr>
          <w:rStyle w:val="14"/>
          <w:sz w:val="23"/>
          <w:szCs w:val="23"/>
        </w:rPr>
        <w:t xml:space="preserve">, предметом якого є </w:t>
      </w:r>
      <w:r w:rsidR="0039036E" w:rsidRPr="00964E3C">
        <w:rPr>
          <w:rStyle w:val="14"/>
          <w:sz w:val="23"/>
          <w:szCs w:val="23"/>
        </w:rPr>
        <w:t>надання Замовником Отримувачу платежу послуг з переказу коштів</w:t>
      </w:r>
      <w:r w:rsidR="00B54495" w:rsidRPr="00964E3C">
        <w:rPr>
          <w:rStyle w:val="14"/>
          <w:sz w:val="23"/>
          <w:szCs w:val="23"/>
        </w:rPr>
        <w:t xml:space="preserve"> </w:t>
      </w:r>
      <w:r w:rsidR="0039036E" w:rsidRPr="00964E3C">
        <w:rPr>
          <w:rStyle w:val="14"/>
          <w:sz w:val="23"/>
          <w:szCs w:val="23"/>
        </w:rPr>
        <w:t>.</w:t>
      </w:r>
      <w:r w:rsidR="003F7E30" w:rsidRPr="00964E3C">
        <w:rPr>
          <w:rStyle w:val="14"/>
          <w:sz w:val="23"/>
          <w:szCs w:val="23"/>
        </w:rPr>
        <w:t xml:space="preserve"> </w:t>
      </w:r>
    </w:p>
    <w:p w:rsidR="00290C7C" w:rsidRPr="00964E3C" w:rsidRDefault="000E1FBA" w:rsidP="007B4868">
      <w:pPr>
        <w:pStyle w:val="22"/>
        <w:numPr>
          <w:ilvl w:val="0"/>
          <w:numId w:val="1"/>
        </w:numPr>
        <w:shd w:val="clear" w:color="auto" w:fill="auto"/>
        <w:tabs>
          <w:tab w:val="left" w:pos="1134"/>
          <w:tab w:val="left" w:pos="4654"/>
        </w:tabs>
        <w:spacing w:before="0" w:after="0" w:line="240" w:lineRule="auto"/>
        <w:ind w:left="23" w:right="52" w:firstLine="561"/>
        <w:jc w:val="both"/>
        <w:rPr>
          <w:sz w:val="23"/>
          <w:szCs w:val="23"/>
        </w:rPr>
      </w:pPr>
      <w:r w:rsidRPr="00964E3C">
        <w:rPr>
          <w:rStyle w:val="23"/>
          <w:bCs w:val="0"/>
          <w:sz w:val="23"/>
          <w:szCs w:val="23"/>
        </w:rPr>
        <w:t>ПРАВА СТОРІН</w:t>
      </w:r>
    </w:p>
    <w:p w:rsidR="00290C7C" w:rsidRPr="00964E3C" w:rsidRDefault="00F72F66" w:rsidP="007B4868">
      <w:pPr>
        <w:pStyle w:val="36"/>
        <w:numPr>
          <w:ilvl w:val="1"/>
          <w:numId w:val="1"/>
        </w:numPr>
        <w:shd w:val="clear" w:color="auto" w:fill="auto"/>
        <w:tabs>
          <w:tab w:val="left" w:pos="1134"/>
        </w:tabs>
        <w:spacing w:line="240" w:lineRule="auto"/>
        <w:ind w:left="23" w:right="52" w:firstLine="561"/>
        <w:rPr>
          <w:sz w:val="23"/>
          <w:szCs w:val="23"/>
        </w:rPr>
      </w:pPr>
      <w:r w:rsidRPr="00964E3C">
        <w:rPr>
          <w:rStyle w:val="37"/>
          <w:i w:val="0"/>
          <w:iCs w:val="0"/>
          <w:sz w:val="23"/>
          <w:szCs w:val="23"/>
        </w:rPr>
        <w:t xml:space="preserve"> </w:t>
      </w:r>
      <w:r w:rsidR="00852C54" w:rsidRPr="00964E3C">
        <w:rPr>
          <w:rStyle w:val="37"/>
          <w:i w:val="0"/>
          <w:iCs w:val="0"/>
          <w:sz w:val="23"/>
          <w:szCs w:val="23"/>
        </w:rPr>
        <w:t>Замовник</w:t>
      </w:r>
      <w:r w:rsidRPr="00964E3C">
        <w:rPr>
          <w:rStyle w:val="37"/>
          <w:i w:val="0"/>
          <w:iCs w:val="0"/>
          <w:sz w:val="23"/>
          <w:szCs w:val="23"/>
        </w:rPr>
        <w:t xml:space="preserve"> має право:</w:t>
      </w:r>
    </w:p>
    <w:p w:rsidR="00290C7C" w:rsidRPr="00964E3C" w:rsidRDefault="00F72F66" w:rsidP="007B4868">
      <w:pPr>
        <w:pStyle w:val="61"/>
        <w:numPr>
          <w:ilvl w:val="2"/>
          <w:numId w:val="1"/>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Перевіряти порядок виконання умов Договору.</w:t>
      </w:r>
    </w:p>
    <w:p w:rsidR="00290C7C" w:rsidRPr="00964E3C" w:rsidRDefault="00F72F66" w:rsidP="007B4868">
      <w:pPr>
        <w:pStyle w:val="61"/>
        <w:numPr>
          <w:ilvl w:val="2"/>
          <w:numId w:val="1"/>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Припинити дію цього Договору в порядку, визначеному розділом 10 цього Договору.</w:t>
      </w:r>
    </w:p>
    <w:p w:rsidR="00290C7C" w:rsidRPr="00964E3C" w:rsidRDefault="00852C54" w:rsidP="007B4868">
      <w:pPr>
        <w:pStyle w:val="36"/>
        <w:numPr>
          <w:ilvl w:val="1"/>
          <w:numId w:val="1"/>
        </w:numPr>
        <w:shd w:val="clear" w:color="auto" w:fill="auto"/>
        <w:tabs>
          <w:tab w:val="left" w:pos="533"/>
          <w:tab w:val="left" w:pos="1134"/>
        </w:tabs>
        <w:spacing w:line="240" w:lineRule="auto"/>
        <w:ind w:left="23" w:right="52" w:firstLine="561"/>
        <w:rPr>
          <w:sz w:val="23"/>
          <w:szCs w:val="23"/>
        </w:rPr>
      </w:pPr>
      <w:r w:rsidRPr="00964E3C">
        <w:rPr>
          <w:rStyle w:val="37"/>
          <w:i w:val="0"/>
          <w:iCs w:val="0"/>
          <w:sz w:val="23"/>
          <w:szCs w:val="23"/>
        </w:rPr>
        <w:t>Виконавець</w:t>
      </w:r>
      <w:r w:rsidR="00F72F66" w:rsidRPr="00964E3C">
        <w:rPr>
          <w:rStyle w:val="37"/>
          <w:i w:val="0"/>
          <w:iCs w:val="0"/>
          <w:sz w:val="23"/>
          <w:szCs w:val="23"/>
        </w:rPr>
        <w:t xml:space="preserve"> має право:</w:t>
      </w:r>
    </w:p>
    <w:p w:rsidR="00290C7C" w:rsidRPr="00964E3C" w:rsidRDefault="00F72F66" w:rsidP="007B4868">
      <w:pPr>
        <w:pStyle w:val="61"/>
        <w:numPr>
          <w:ilvl w:val="0"/>
          <w:numId w:val="2"/>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Припинити доступ до </w:t>
      </w:r>
      <w:r w:rsidR="00A473CE" w:rsidRPr="00964E3C">
        <w:rPr>
          <w:rStyle w:val="14"/>
          <w:sz w:val="23"/>
          <w:szCs w:val="23"/>
        </w:rPr>
        <w:t xml:space="preserve">ПЦМС </w:t>
      </w:r>
      <w:r w:rsidRPr="00964E3C">
        <w:rPr>
          <w:rStyle w:val="14"/>
          <w:sz w:val="23"/>
          <w:szCs w:val="23"/>
        </w:rPr>
        <w:t xml:space="preserve">при порушенні </w:t>
      </w:r>
      <w:r w:rsidR="00852C54" w:rsidRPr="00964E3C">
        <w:rPr>
          <w:rStyle w:val="14"/>
          <w:sz w:val="23"/>
          <w:szCs w:val="23"/>
        </w:rPr>
        <w:t xml:space="preserve">Замовником </w:t>
      </w:r>
      <w:r w:rsidRPr="00964E3C">
        <w:rPr>
          <w:rStyle w:val="14"/>
          <w:sz w:val="23"/>
          <w:szCs w:val="23"/>
        </w:rPr>
        <w:t>своїх зо</w:t>
      </w:r>
      <w:r w:rsidR="00852C54" w:rsidRPr="00964E3C">
        <w:rPr>
          <w:rStyle w:val="14"/>
          <w:sz w:val="23"/>
          <w:szCs w:val="23"/>
        </w:rPr>
        <w:t xml:space="preserve">бов'язань згідно </w:t>
      </w:r>
      <w:r w:rsidR="003D1614" w:rsidRPr="00964E3C">
        <w:rPr>
          <w:rStyle w:val="14"/>
          <w:sz w:val="23"/>
          <w:szCs w:val="23"/>
        </w:rPr>
        <w:t xml:space="preserve">з </w:t>
      </w:r>
      <w:r w:rsidR="003D2033" w:rsidRPr="00964E3C">
        <w:rPr>
          <w:rStyle w:val="14"/>
          <w:sz w:val="23"/>
          <w:szCs w:val="23"/>
        </w:rPr>
        <w:t>Договором</w:t>
      </w:r>
      <w:r w:rsidR="00852C54" w:rsidRPr="00964E3C">
        <w:rPr>
          <w:rStyle w:val="14"/>
          <w:sz w:val="23"/>
          <w:szCs w:val="23"/>
        </w:rPr>
        <w:t xml:space="preserve">, в тому числі у разі недотримання Замовником </w:t>
      </w:r>
      <w:r w:rsidR="0083327E" w:rsidRPr="00964E3C">
        <w:rPr>
          <w:rStyle w:val="14"/>
          <w:sz w:val="23"/>
          <w:szCs w:val="23"/>
        </w:rPr>
        <w:t>Технічних вимог підключення</w:t>
      </w:r>
      <w:r w:rsidR="001A3A3B" w:rsidRPr="00964E3C">
        <w:rPr>
          <w:rStyle w:val="14"/>
          <w:sz w:val="23"/>
          <w:szCs w:val="23"/>
        </w:rPr>
        <w:t xml:space="preserve"> </w:t>
      </w:r>
      <w:r w:rsidR="00246FF4" w:rsidRPr="00964E3C">
        <w:rPr>
          <w:rStyle w:val="14"/>
          <w:sz w:val="23"/>
          <w:szCs w:val="23"/>
        </w:rPr>
        <w:t xml:space="preserve">Платіжного сервісу </w:t>
      </w:r>
      <w:r w:rsidR="0083327E" w:rsidRPr="00964E3C">
        <w:rPr>
          <w:rStyle w:val="14"/>
          <w:sz w:val="23"/>
          <w:szCs w:val="23"/>
        </w:rPr>
        <w:t>до ПЦМС та умов технічного користування ПЦМС</w:t>
      </w:r>
      <w:r w:rsidR="004821F8" w:rsidRPr="00964E3C" w:rsidDel="004821F8">
        <w:rPr>
          <w:rStyle w:val="14"/>
          <w:sz w:val="23"/>
          <w:szCs w:val="23"/>
        </w:rPr>
        <w:t xml:space="preserve"> </w:t>
      </w:r>
      <w:r w:rsidR="00A123EC" w:rsidRPr="00964E3C">
        <w:rPr>
          <w:rStyle w:val="14"/>
          <w:sz w:val="23"/>
          <w:szCs w:val="23"/>
        </w:rPr>
        <w:t>(Д</w:t>
      </w:r>
      <w:r w:rsidR="00852C54" w:rsidRPr="00964E3C">
        <w:rPr>
          <w:rStyle w:val="14"/>
          <w:sz w:val="23"/>
          <w:szCs w:val="23"/>
        </w:rPr>
        <w:t>одаток № 1</w:t>
      </w:r>
      <w:r w:rsidR="003D2033" w:rsidRPr="00964E3C">
        <w:rPr>
          <w:rStyle w:val="14"/>
          <w:sz w:val="23"/>
          <w:szCs w:val="23"/>
        </w:rPr>
        <w:t xml:space="preserve"> до Договору</w:t>
      </w:r>
      <w:r w:rsidR="00852C54" w:rsidRPr="00964E3C">
        <w:rPr>
          <w:rStyle w:val="14"/>
          <w:sz w:val="23"/>
          <w:szCs w:val="23"/>
        </w:rPr>
        <w:t>)</w:t>
      </w:r>
      <w:r w:rsidR="003D2033" w:rsidRPr="00964E3C">
        <w:rPr>
          <w:rStyle w:val="14"/>
          <w:sz w:val="23"/>
          <w:szCs w:val="23"/>
        </w:rPr>
        <w:t>.</w:t>
      </w:r>
    </w:p>
    <w:p w:rsidR="00290C7C" w:rsidRPr="00964E3C" w:rsidRDefault="00F72F66" w:rsidP="007B4868">
      <w:pPr>
        <w:pStyle w:val="61"/>
        <w:numPr>
          <w:ilvl w:val="0"/>
          <w:numId w:val="2"/>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Припинити дію цього Договору в порядку, визначеному розділом 10 цього Договору.</w:t>
      </w:r>
    </w:p>
    <w:p w:rsidR="00290C7C" w:rsidRPr="00964E3C" w:rsidRDefault="00F72F66" w:rsidP="007B4868">
      <w:pPr>
        <w:pStyle w:val="61"/>
        <w:numPr>
          <w:ilvl w:val="0"/>
          <w:numId w:val="2"/>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Здійснювати контроль за дотриманням </w:t>
      </w:r>
      <w:r w:rsidR="00681551" w:rsidRPr="00964E3C">
        <w:rPr>
          <w:rStyle w:val="14"/>
          <w:sz w:val="23"/>
          <w:szCs w:val="23"/>
        </w:rPr>
        <w:t>Замовником</w:t>
      </w:r>
      <w:r w:rsidRPr="00964E3C">
        <w:rPr>
          <w:rStyle w:val="14"/>
          <w:sz w:val="23"/>
          <w:szCs w:val="23"/>
        </w:rPr>
        <w:t xml:space="preserve"> Технічних вимог підключення </w:t>
      </w:r>
      <w:r w:rsidR="0035442E" w:rsidRPr="00964E3C">
        <w:rPr>
          <w:rStyle w:val="14"/>
          <w:sz w:val="23"/>
          <w:szCs w:val="23"/>
        </w:rPr>
        <w:t>Платіжно</w:t>
      </w:r>
      <w:r w:rsidR="00BF40CD" w:rsidRPr="00964E3C">
        <w:rPr>
          <w:rStyle w:val="14"/>
          <w:sz w:val="23"/>
          <w:szCs w:val="23"/>
          <w:lang w:val="ru-RU"/>
        </w:rPr>
        <w:t>го</w:t>
      </w:r>
      <w:r w:rsidR="0035442E" w:rsidRPr="00964E3C">
        <w:rPr>
          <w:rStyle w:val="14"/>
          <w:sz w:val="23"/>
          <w:szCs w:val="23"/>
        </w:rPr>
        <w:t xml:space="preserve"> </w:t>
      </w:r>
      <w:r w:rsidR="00BF40CD" w:rsidRPr="00964E3C">
        <w:rPr>
          <w:rStyle w:val="14"/>
          <w:sz w:val="23"/>
          <w:szCs w:val="23"/>
          <w:lang w:val="ru-RU"/>
        </w:rPr>
        <w:t>сервісу</w:t>
      </w:r>
      <w:r w:rsidR="0035442E" w:rsidRPr="00964E3C">
        <w:rPr>
          <w:rStyle w:val="14"/>
          <w:sz w:val="23"/>
          <w:szCs w:val="23"/>
        </w:rPr>
        <w:t xml:space="preserve"> </w:t>
      </w:r>
      <w:r w:rsidRPr="00964E3C">
        <w:rPr>
          <w:rStyle w:val="14"/>
          <w:sz w:val="23"/>
          <w:szCs w:val="23"/>
        </w:rPr>
        <w:t xml:space="preserve">до </w:t>
      </w:r>
      <w:r w:rsidR="00A473CE" w:rsidRPr="00964E3C">
        <w:rPr>
          <w:rStyle w:val="14"/>
          <w:sz w:val="23"/>
          <w:szCs w:val="23"/>
        </w:rPr>
        <w:t xml:space="preserve">ПЦМС </w:t>
      </w:r>
      <w:r w:rsidRPr="00964E3C">
        <w:rPr>
          <w:rStyle w:val="14"/>
          <w:sz w:val="23"/>
          <w:szCs w:val="23"/>
        </w:rPr>
        <w:t xml:space="preserve">та умов технічного користування </w:t>
      </w:r>
      <w:r w:rsidR="00A473CE" w:rsidRPr="00964E3C">
        <w:rPr>
          <w:rStyle w:val="14"/>
          <w:sz w:val="23"/>
          <w:szCs w:val="23"/>
        </w:rPr>
        <w:t>ПЦМС</w:t>
      </w:r>
      <w:r w:rsidRPr="00964E3C">
        <w:rPr>
          <w:rStyle w:val="14"/>
          <w:sz w:val="23"/>
          <w:szCs w:val="23"/>
        </w:rPr>
        <w:t>.</w:t>
      </w:r>
    </w:p>
    <w:p w:rsidR="00290C7C" w:rsidRPr="00964E3C" w:rsidRDefault="00F72F66" w:rsidP="007B4868">
      <w:pPr>
        <w:pStyle w:val="61"/>
        <w:numPr>
          <w:ilvl w:val="0"/>
          <w:numId w:val="2"/>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 xml:space="preserve"> У випадку несанкціонованого доступу, вчинення шахрайських дій </w:t>
      </w:r>
      <w:r w:rsidR="00681551" w:rsidRPr="00964E3C">
        <w:rPr>
          <w:rStyle w:val="14"/>
          <w:sz w:val="23"/>
          <w:szCs w:val="23"/>
        </w:rPr>
        <w:t>Замовником</w:t>
      </w:r>
      <w:r w:rsidRPr="00964E3C">
        <w:rPr>
          <w:rStyle w:val="14"/>
          <w:sz w:val="23"/>
          <w:szCs w:val="23"/>
        </w:rPr>
        <w:t xml:space="preserve"> чи виникнення підозри щодо вірусних атак з електронних ресурсів </w:t>
      </w:r>
      <w:r w:rsidR="00681551" w:rsidRPr="00964E3C">
        <w:rPr>
          <w:rStyle w:val="14"/>
          <w:sz w:val="23"/>
          <w:szCs w:val="23"/>
        </w:rPr>
        <w:t>Замовника</w:t>
      </w:r>
      <w:r w:rsidRPr="00964E3C">
        <w:rPr>
          <w:rStyle w:val="14"/>
          <w:sz w:val="23"/>
          <w:szCs w:val="23"/>
        </w:rPr>
        <w:t xml:space="preserve"> - призупинити надання послуг за цим Договором та обмежити доступ </w:t>
      </w:r>
      <w:r w:rsidR="00681551" w:rsidRPr="00964E3C">
        <w:rPr>
          <w:rStyle w:val="14"/>
          <w:sz w:val="23"/>
          <w:szCs w:val="23"/>
        </w:rPr>
        <w:t>Замовника</w:t>
      </w:r>
      <w:r w:rsidRPr="00964E3C">
        <w:rPr>
          <w:rStyle w:val="14"/>
          <w:sz w:val="23"/>
          <w:szCs w:val="23"/>
        </w:rPr>
        <w:t xml:space="preserve"> до </w:t>
      </w:r>
      <w:r w:rsidR="00A473CE" w:rsidRPr="00964E3C">
        <w:rPr>
          <w:rStyle w:val="14"/>
          <w:sz w:val="23"/>
          <w:szCs w:val="23"/>
        </w:rPr>
        <w:t xml:space="preserve">ПЦМС </w:t>
      </w:r>
      <w:r w:rsidRPr="00964E3C">
        <w:rPr>
          <w:rStyle w:val="14"/>
          <w:sz w:val="23"/>
          <w:szCs w:val="23"/>
        </w:rPr>
        <w:t xml:space="preserve">до повного усунення загрози, про що негайно повідомляє </w:t>
      </w:r>
      <w:r w:rsidR="00681551" w:rsidRPr="00964E3C">
        <w:rPr>
          <w:rStyle w:val="14"/>
          <w:sz w:val="23"/>
          <w:szCs w:val="23"/>
        </w:rPr>
        <w:t>Замовника</w:t>
      </w:r>
      <w:r w:rsidRPr="00964E3C">
        <w:rPr>
          <w:rStyle w:val="14"/>
          <w:sz w:val="23"/>
          <w:szCs w:val="23"/>
        </w:rPr>
        <w:t>, а після усунення такої загрози вживає всіх необхідних заходів щодо поновлення надання послуг.</w:t>
      </w:r>
    </w:p>
    <w:p w:rsidR="004821F8" w:rsidRPr="00964E3C" w:rsidRDefault="004821F8" w:rsidP="004821F8">
      <w:pPr>
        <w:pStyle w:val="61"/>
        <w:numPr>
          <w:ilvl w:val="0"/>
          <w:numId w:val="2"/>
        </w:numPr>
        <w:shd w:val="clear" w:color="auto" w:fill="auto"/>
        <w:tabs>
          <w:tab w:val="left" w:pos="1134"/>
        </w:tabs>
        <w:spacing w:before="0" w:line="240" w:lineRule="auto"/>
        <w:ind w:right="52" w:firstLine="561"/>
        <w:rPr>
          <w:rStyle w:val="14"/>
          <w:sz w:val="23"/>
          <w:szCs w:val="23"/>
        </w:rPr>
      </w:pPr>
      <w:r w:rsidRPr="00964E3C">
        <w:rPr>
          <w:rStyle w:val="14"/>
          <w:sz w:val="23"/>
          <w:szCs w:val="23"/>
        </w:rPr>
        <w:t xml:space="preserve">Вносити зміни до </w:t>
      </w:r>
      <w:r w:rsidR="0035442E" w:rsidRPr="00964E3C">
        <w:rPr>
          <w:rStyle w:val="14"/>
          <w:sz w:val="23"/>
          <w:szCs w:val="23"/>
        </w:rPr>
        <w:t>Т</w:t>
      </w:r>
      <w:r w:rsidRPr="00964E3C">
        <w:rPr>
          <w:rStyle w:val="14"/>
          <w:sz w:val="23"/>
          <w:szCs w:val="23"/>
        </w:rPr>
        <w:t xml:space="preserve">ехнічних вимог підключення </w:t>
      </w:r>
      <w:r w:rsidR="00913481" w:rsidRPr="00964E3C">
        <w:rPr>
          <w:rStyle w:val="14"/>
          <w:sz w:val="23"/>
          <w:szCs w:val="23"/>
        </w:rPr>
        <w:t xml:space="preserve">Платіжного сервісу </w:t>
      </w:r>
      <w:r w:rsidRPr="00964E3C">
        <w:rPr>
          <w:rStyle w:val="14"/>
          <w:sz w:val="23"/>
          <w:szCs w:val="23"/>
        </w:rPr>
        <w:t>до ПЦМС</w:t>
      </w:r>
      <w:r w:rsidR="000F5971" w:rsidRPr="00964E3C">
        <w:rPr>
          <w:rStyle w:val="14"/>
          <w:sz w:val="23"/>
          <w:szCs w:val="23"/>
        </w:rPr>
        <w:t xml:space="preserve"> та</w:t>
      </w:r>
      <w:r w:rsidRPr="00964E3C">
        <w:rPr>
          <w:rStyle w:val="14"/>
          <w:sz w:val="23"/>
          <w:szCs w:val="23"/>
        </w:rPr>
        <w:t xml:space="preserve"> умов технічного користування ПЦМС</w:t>
      </w:r>
      <w:r w:rsidR="006222ED" w:rsidRPr="00964E3C">
        <w:rPr>
          <w:sz w:val="23"/>
          <w:szCs w:val="23"/>
        </w:rPr>
        <w:t>,</w:t>
      </w:r>
      <w:r w:rsidRPr="00964E3C">
        <w:rPr>
          <w:rStyle w:val="14"/>
          <w:sz w:val="23"/>
          <w:szCs w:val="23"/>
        </w:rPr>
        <w:t xml:space="preserve"> </w:t>
      </w:r>
      <w:r w:rsidR="006222ED" w:rsidRPr="00964E3C">
        <w:rPr>
          <w:rStyle w:val="14"/>
          <w:sz w:val="23"/>
          <w:szCs w:val="23"/>
        </w:rPr>
        <w:t xml:space="preserve">попередивши про це Замовника за 10 днів, </w:t>
      </w:r>
      <w:r w:rsidRPr="00964E3C">
        <w:rPr>
          <w:rStyle w:val="14"/>
          <w:sz w:val="23"/>
          <w:szCs w:val="23"/>
        </w:rPr>
        <w:t xml:space="preserve">шляхом направлення </w:t>
      </w:r>
      <w:r w:rsidR="006222ED" w:rsidRPr="00964E3C">
        <w:rPr>
          <w:rStyle w:val="14"/>
          <w:sz w:val="23"/>
          <w:szCs w:val="23"/>
        </w:rPr>
        <w:t xml:space="preserve">таких змін </w:t>
      </w:r>
      <w:r w:rsidRPr="00964E3C">
        <w:rPr>
          <w:rStyle w:val="14"/>
          <w:sz w:val="23"/>
          <w:szCs w:val="23"/>
        </w:rPr>
        <w:t>на електронну адресу Замовника</w:t>
      </w:r>
      <w:r w:rsidR="0059718B" w:rsidRPr="00964E3C">
        <w:rPr>
          <w:rStyle w:val="14"/>
          <w:sz w:val="23"/>
          <w:szCs w:val="23"/>
        </w:rPr>
        <w:t xml:space="preserve"> </w:t>
      </w:r>
      <w:r w:rsidR="001A1C70" w:rsidRPr="00964E3C">
        <w:rPr>
          <w:color w:val="auto"/>
          <w:sz w:val="23"/>
          <w:szCs w:val="23"/>
          <w:lang w:eastAsia="ja-JP" w:bidi="ar-SA"/>
        </w:rPr>
        <w:t>_______________________</w:t>
      </w:r>
      <w:r w:rsidR="00A062DE" w:rsidRPr="00964E3C">
        <w:rPr>
          <w:color w:val="auto"/>
          <w:sz w:val="23"/>
          <w:szCs w:val="23"/>
          <w:lang w:eastAsia="ja-JP" w:bidi="ar-SA"/>
        </w:rPr>
        <w:t>.</w:t>
      </w:r>
    </w:p>
    <w:p w:rsidR="004821F8" w:rsidRPr="00964E3C" w:rsidRDefault="004821F8" w:rsidP="00C85E1A">
      <w:pPr>
        <w:pStyle w:val="61"/>
        <w:shd w:val="clear" w:color="auto" w:fill="auto"/>
        <w:tabs>
          <w:tab w:val="left" w:pos="1134"/>
        </w:tabs>
        <w:spacing w:before="0" w:line="240" w:lineRule="auto"/>
        <w:ind w:right="52"/>
        <w:rPr>
          <w:rStyle w:val="14"/>
          <w:sz w:val="23"/>
          <w:szCs w:val="23"/>
        </w:rPr>
      </w:pPr>
    </w:p>
    <w:p w:rsidR="00290C7C" w:rsidRPr="00964E3C" w:rsidRDefault="00F72F66" w:rsidP="007B4868">
      <w:pPr>
        <w:pStyle w:val="22"/>
        <w:shd w:val="clear" w:color="auto" w:fill="auto"/>
        <w:tabs>
          <w:tab w:val="left" w:pos="1134"/>
        </w:tabs>
        <w:spacing w:before="0" w:after="0" w:line="240" w:lineRule="auto"/>
        <w:ind w:left="23" w:right="52" w:firstLine="561"/>
        <w:rPr>
          <w:sz w:val="23"/>
          <w:szCs w:val="23"/>
        </w:rPr>
      </w:pPr>
      <w:r w:rsidRPr="00964E3C">
        <w:rPr>
          <w:rStyle w:val="23"/>
          <w:bCs w:val="0"/>
          <w:sz w:val="23"/>
          <w:szCs w:val="23"/>
        </w:rPr>
        <w:t>4</w:t>
      </w:r>
      <w:r w:rsidR="003C6876" w:rsidRPr="00964E3C">
        <w:rPr>
          <w:rStyle w:val="23"/>
          <w:bCs w:val="0"/>
          <w:sz w:val="23"/>
          <w:szCs w:val="23"/>
        </w:rPr>
        <w:t>.</w:t>
      </w:r>
      <w:r w:rsidRPr="00964E3C">
        <w:rPr>
          <w:rStyle w:val="23"/>
          <w:bCs w:val="0"/>
          <w:sz w:val="23"/>
          <w:szCs w:val="23"/>
        </w:rPr>
        <w:t xml:space="preserve"> </w:t>
      </w:r>
      <w:r w:rsidR="000E1FBA" w:rsidRPr="00964E3C">
        <w:rPr>
          <w:rStyle w:val="23"/>
          <w:bCs w:val="0"/>
          <w:sz w:val="23"/>
          <w:szCs w:val="23"/>
        </w:rPr>
        <w:t>ОБОВ'ЯЗКИ СТОРІН</w:t>
      </w:r>
    </w:p>
    <w:p w:rsidR="00290C7C" w:rsidRPr="00964E3C" w:rsidRDefault="00F72F66" w:rsidP="007B4868">
      <w:pPr>
        <w:pStyle w:val="36"/>
        <w:numPr>
          <w:ilvl w:val="0"/>
          <w:numId w:val="3"/>
        </w:numPr>
        <w:shd w:val="clear" w:color="auto" w:fill="auto"/>
        <w:tabs>
          <w:tab w:val="left" w:pos="1134"/>
        </w:tabs>
        <w:spacing w:line="240" w:lineRule="auto"/>
        <w:ind w:left="23" w:right="52" w:firstLine="561"/>
        <w:rPr>
          <w:sz w:val="23"/>
          <w:szCs w:val="23"/>
        </w:rPr>
      </w:pPr>
      <w:r w:rsidRPr="00964E3C">
        <w:rPr>
          <w:rStyle w:val="37"/>
          <w:i w:val="0"/>
          <w:iCs w:val="0"/>
          <w:sz w:val="23"/>
          <w:szCs w:val="23"/>
        </w:rPr>
        <w:t xml:space="preserve"> </w:t>
      </w:r>
      <w:r w:rsidR="00681551" w:rsidRPr="00964E3C">
        <w:rPr>
          <w:rStyle w:val="37"/>
          <w:i w:val="0"/>
          <w:iCs w:val="0"/>
          <w:sz w:val="23"/>
          <w:szCs w:val="23"/>
        </w:rPr>
        <w:t>Замовник</w:t>
      </w:r>
      <w:r w:rsidRPr="00964E3C">
        <w:rPr>
          <w:rStyle w:val="37"/>
          <w:i w:val="0"/>
          <w:iCs w:val="0"/>
          <w:sz w:val="23"/>
          <w:szCs w:val="23"/>
        </w:rPr>
        <w:t xml:space="preserve"> зобов'язан</w:t>
      </w:r>
      <w:r w:rsidR="00681551" w:rsidRPr="00964E3C">
        <w:rPr>
          <w:rStyle w:val="37"/>
          <w:i w:val="0"/>
          <w:iCs w:val="0"/>
          <w:sz w:val="23"/>
          <w:szCs w:val="23"/>
        </w:rPr>
        <w:t>ий</w:t>
      </w:r>
      <w:r w:rsidRPr="00964E3C">
        <w:rPr>
          <w:rStyle w:val="37"/>
          <w:i w:val="0"/>
          <w:iCs w:val="0"/>
          <w:sz w:val="23"/>
          <w:szCs w:val="23"/>
        </w:rPr>
        <w:t>:</w:t>
      </w:r>
    </w:p>
    <w:p w:rsidR="00681551" w:rsidRPr="00964E3C" w:rsidRDefault="00F72F66" w:rsidP="007B4868">
      <w:pPr>
        <w:pStyle w:val="61"/>
        <w:numPr>
          <w:ilvl w:val="0"/>
          <w:numId w:val="4"/>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 xml:space="preserve"> </w:t>
      </w:r>
      <w:r w:rsidR="00E2701D" w:rsidRPr="00964E3C">
        <w:rPr>
          <w:rStyle w:val="14"/>
          <w:sz w:val="23"/>
          <w:szCs w:val="23"/>
        </w:rPr>
        <w:t xml:space="preserve">Отримувати та передавати </w:t>
      </w:r>
      <w:r w:rsidR="00E00E29" w:rsidRPr="00964E3C">
        <w:rPr>
          <w:sz w:val="23"/>
          <w:szCs w:val="23"/>
        </w:rPr>
        <w:t>Інформацію про</w:t>
      </w:r>
      <w:r w:rsidR="00330A0E" w:rsidRPr="00964E3C">
        <w:rPr>
          <w:sz w:val="23"/>
          <w:szCs w:val="23"/>
        </w:rPr>
        <w:t xml:space="preserve"> </w:t>
      </w:r>
      <w:r w:rsidR="00E00E29" w:rsidRPr="00964E3C">
        <w:rPr>
          <w:sz w:val="23"/>
          <w:szCs w:val="23"/>
        </w:rPr>
        <w:t xml:space="preserve">евакуацію та порушення ПДР та </w:t>
      </w:r>
      <w:r w:rsidR="00681551" w:rsidRPr="00964E3C">
        <w:rPr>
          <w:rStyle w:val="14"/>
          <w:sz w:val="23"/>
          <w:szCs w:val="23"/>
        </w:rPr>
        <w:t xml:space="preserve">дані про Платежі, здійснені Платниками за допомогою </w:t>
      </w:r>
      <w:r w:rsidR="009A1F8A" w:rsidRPr="00964E3C">
        <w:rPr>
          <w:rStyle w:val="14"/>
          <w:sz w:val="23"/>
          <w:szCs w:val="23"/>
        </w:rPr>
        <w:t xml:space="preserve">Платіжного сервісу </w:t>
      </w:r>
      <w:r w:rsidR="00681551" w:rsidRPr="00964E3C">
        <w:rPr>
          <w:rStyle w:val="14"/>
          <w:sz w:val="23"/>
          <w:szCs w:val="23"/>
        </w:rPr>
        <w:t xml:space="preserve">з дотриманням Технічних вимог підключення </w:t>
      </w:r>
      <w:r w:rsidR="009A1F8A" w:rsidRPr="00964E3C">
        <w:rPr>
          <w:rStyle w:val="14"/>
          <w:sz w:val="23"/>
          <w:szCs w:val="23"/>
        </w:rPr>
        <w:t xml:space="preserve">Платіжного сервісу </w:t>
      </w:r>
      <w:r w:rsidR="00681551" w:rsidRPr="00964E3C">
        <w:rPr>
          <w:rStyle w:val="14"/>
          <w:sz w:val="23"/>
          <w:szCs w:val="23"/>
        </w:rPr>
        <w:t>Замовника до ПЦМС та ум</w:t>
      </w:r>
      <w:r w:rsidR="0083327E" w:rsidRPr="00964E3C">
        <w:rPr>
          <w:rStyle w:val="14"/>
          <w:sz w:val="23"/>
          <w:szCs w:val="23"/>
        </w:rPr>
        <w:t>ов технічного користування ПЦМС.</w:t>
      </w:r>
    </w:p>
    <w:p w:rsidR="002769D0" w:rsidRPr="00964E3C" w:rsidRDefault="002769D0" w:rsidP="007B4868">
      <w:pPr>
        <w:pStyle w:val="61"/>
        <w:numPr>
          <w:ilvl w:val="0"/>
          <w:numId w:val="4"/>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Приймати та оплачувати послуги, що надаються Виконавцем за цим Договором, відповідно до умов Договору.</w:t>
      </w:r>
    </w:p>
    <w:p w:rsidR="009B2DD6" w:rsidRPr="00964E3C" w:rsidRDefault="009B2DD6" w:rsidP="007B4868">
      <w:pPr>
        <w:pStyle w:val="61"/>
        <w:numPr>
          <w:ilvl w:val="0"/>
          <w:numId w:val="4"/>
        </w:numPr>
        <w:shd w:val="clear" w:color="auto" w:fill="auto"/>
        <w:tabs>
          <w:tab w:val="left" w:pos="1134"/>
        </w:tabs>
        <w:spacing w:before="0" w:line="240" w:lineRule="auto"/>
        <w:ind w:left="23" w:right="52" w:firstLine="561"/>
        <w:rPr>
          <w:sz w:val="23"/>
          <w:szCs w:val="23"/>
        </w:rPr>
      </w:pPr>
      <w:r w:rsidRPr="00964E3C">
        <w:rPr>
          <w:rStyle w:val="14"/>
          <w:sz w:val="23"/>
          <w:szCs w:val="23"/>
        </w:rPr>
        <w:t>Виконувати інші обов’язки, передбачені цим Договором.</w:t>
      </w:r>
    </w:p>
    <w:p w:rsidR="00290C7C" w:rsidRPr="00964E3C" w:rsidRDefault="00681551" w:rsidP="00C57354">
      <w:pPr>
        <w:pStyle w:val="36"/>
        <w:numPr>
          <w:ilvl w:val="1"/>
          <w:numId w:val="9"/>
        </w:numPr>
        <w:shd w:val="clear" w:color="auto" w:fill="auto"/>
        <w:tabs>
          <w:tab w:val="left" w:pos="1037"/>
          <w:tab w:val="left" w:pos="1134"/>
        </w:tabs>
        <w:spacing w:line="240" w:lineRule="auto"/>
        <w:ind w:right="52"/>
        <w:rPr>
          <w:sz w:val="23"/>
          <w:szCs w:val="23"/>
        </w:rPr>
      </w:pPr>
      <w:r w:rsidRPr="00964E3C">
        <w:rPr>
          <w:rStyle w:val="37"/>
          <w:i w:val="0"/>
          <w:iCs w:val="0"/>
          <w:sz w:val="23"/>
          <w:szCs w:val="23"/>
        </w:rPr>
        <w:t>Виконавець</w:t>
      </w:r>
      <w:r w:rsidR="00F72F66" w:rsidRPr="00964E3C">
        <w:rPr>
          <w:rStyle w:val="37"/>
          <w:i w:val="0"/>
          <w:iCs w:val="0"/>
          <w:sz w:val="23"/>
          <w:szCs w:val="23"/>
        </w:rPr>
        <w:t xml:space="preserve"> зобов'язан</w:t>
      </w:r>
      <w:r w:rsidRPr="00964E3C">
        <w:rPr>
          <w:rStyle w:val="37"/>
          <w:i w:val="0"/>
          <w:iCs w:val="0"/>
          <w:sz w:val="23"/>
          <w:szCs w:val="23"/>
        </w:rPr>
        <w:t>ий</w:t>
      </w:r>
      <w:r w:rsidR="00F72F66" w:rsidRPr="00964E3C">
        <w:rPr>
          <w:rStyle w:val="37"/>
          <w:i w:val="0"/>
          <w:iCs w:val="0"/>
          <w:sz w:val="23"/>
          <w:szCs w:val="23"/>
        </w:rPr>
        <w:t>:</w:t>
      </w:r>
    </w:p>
    <w:p w:rsidR="00681551" w:rsidRPr="00964E3C" w:rsidRDefault="00F72F66" w:rsidP="00C57354">
      <w:pPr>
        <w:pStyle w:val="61"/>
        <w:numPr>
          <w:ilvl w:val="2"/>
          <w:numId w:val="9"/>
        </w:numPr>
        <w:shd w:val="clear" w:color="auto" w:fill="auto"/>
        <w:spacing w:before="0" w:line="240" w:lineRule="auto"/>
        <w:ind w:left="0" w:right="52" w:firstLine="567"/>
        <w:rPr>
          <w:rStyle w:val="14"/>
          <w:sz w:val="23"/>
          <w:szCs w:val="23"/>
        </w:rPr>
      </w:pPr>
      <w:r w:rsidRPr="00964E3C">
        <w:rPr>
          <w:rStyle w:val="14"/>
          <w:sz w:val="23"/>
          <w:szCs w:val="23"/>
        </w:rPr>
        <w:t xml:space="preserve"> Організувати та підтримувати доступ </w:t>
      </w:r>
      <w:r w:rsidR="00681551" w:rsidRPr="00964E3C">
        <w:rPr>
          <w:rStyle w:val="14"/>
          <w:sz w:val="23"/>
          <w:szCs w:val="23"/>
        </w:rPr>
        <w:t>Замовника</w:t>
      </w:r>
      <w:r w:rsidRPr="00964E3C">
        <w:rPr>
          <w:rStyle w:val="14"/>
          <w:sz w:val="23"/>
          <w:szCs w:val="23"/>
        </w:rPr>
        <w:t xml:space="preserve"> до </w:t>
      </w:r>
      <w:r w:rsidR="008F3426" w:rsidRPr="00964E3C">
        <w:rPr>
          <w:rStyle w:val="14"/>
          <w:sz w:val="23"/>
          <w:szCs w:val="23"/>
        </w:rPr>
        <w:t xml:space="preserve">ПЦМС </w:t>
      </w:r>
      <w:r w:rsidRPr="00964E3C">
        <w:rPr>
          <w:rStyle w:val="14"/>
          <w:sz w:val="23"/>
          <w:szCs w:val="23"/>
        </w:rPr>
        <w:t xml:space="preserve">з метою забезпечення можливості </w:t>
      </w:r>
      <w:r w:rsidR="008A31C7" w:rsidRPr="00964E3C">
        <w:rPr>
          <w:rStyle w:val="14"/>
          <w:sz w:val="23"/>
          <w:szCs w:val="23"/>
        </w:rPr>
        <w:t>передачі/</w:t>
      </w:r>
      <w:r w:rsidR="00681551" w:rsidRPr="00964E3C">
        <w:rPr>
          <w:rStyle w:val="14"/>
          <w:sz w:val="23"/>
          <w:szCs w:val="23"/>
        </w:rPr>
        <w:t xml:space="preserve">прийняття та обліку </w:t>
      </w:r>
      <w:r w:rsidR="00E00E29" w:rsidRPr="00964E3C">
        <w:rPr>
          <w:sz w:val="23"/>
          <w:szCs w:val="23"/>
        </w:rPr>
        <w:t>Інформації про</w:t>
      </w:r>
      <w:r w:rsidR="00330A0E" w:rsidRPr="00964E3C">
        <w:rPr>
          <w:sz w:val="23"/>
          <w:szCs w:val="23"/>
        </w:rPr>
        <w:t xml:space="preserve"> </w:t>
      </w:r>
      <w:r w:rsidR="00E00E29" w:rsidRPr="00964E3C">
        <w:rPr>
          <w:sz w:val="23"/>
          <w:szCs w:val="23"/>
        </w:rPr>
        <w:t xml:space="preserve">евакуацію та порушення ПДР </w:t>
      </w:r>
      <w:r w:rsidR="00E00E29" w:rsidRPr="00964E3C">
        <w:rPr>
          <w:rStyle w:val="14"/>
          <w:sz w:val="23"/>
          <w:szCs w:val="23"/>
        </w:rPr>
        <w:t xml:space="preserve">та </w:t>
      </w:r>
      <w:r w:rsidR="00681551" w:rsidRPr="00964E3C">
        <w:rPr>
          <w:rStyle w:val="14"/>
          <w:sz w:val="23"/>
          <w:szCs w:val="23"/>
        </w:rPr>
        <w:t xml:space="preserve">про Платежі, здійснені Платниками за допомогою </w:t>
      </w:r>
      <w:r w:rsidR="008A31C7" w:rsidRPr="00964E3C">
        <w:rPr>
          <w:rStyle w:val="14"/>
          <w:sz w:val="23"/>
          <w:szCs w:val="23"/>
        </w:rPr>
        <w:t xml:space="preserve">Платіжного </w:t>
      </w:r>
      <w:r w:rsidR="008E63C0" w:rsidRPr="00964E3C">
        <w:rPr>
          <w:rStyle w:val="14"/>
          <w:sz w:val="23"/>
          <w:szCs w:val="23"/>
        </w:rPr>
        <w:t>сервісу</w:t>
      </w:r>
      <w:r w:rsidR="0035442E" w:rsidRPr="00964E3C">
        <w:rPr>
          <w:rStyle w:val="14"/>
          <w:sz w:val="23"/>
          <w:szCs w:val="23"/>
        </w:rPr>
        <w:t>.</w:t>
      </w:r>
    </w:p>
    <w:p w:rsidR="00290C7C" w:rsidRPr="00964E3C" w:rsidRDefault="00681551" w:rsidP="00C57354">
      <w:pPr>
        <w:pStyle w:val="61"/>
        <w:numPr>
          <w:ilvl w:val="2"/>
          <w:numId w:val="9"/>
        </w:numPr>
        <w:shd w:val="clear" w:color="auto" w:fill="auto"/>
        <w:spacing w:before="0" w:line="240" w:lineRule="auto"/>
        <w:ind w:left="0" w:right="52" w:firstLine="567"/>
        <w:rPr>
          <w:sz w:val="23"/>
          <w:szCs w:val="23"/>
        </w:rPr>
      </w:pPr>
      <w:r w:rsidRPr="00964E3C">
        <w:rPr>
          <w:rStyle w:val="14"/>
          <w:sz w:val="23"/>
          <w:szCs w:val="23"/>
        </w:rPr>
        <w:t xml:space="preserve">Забезпечити можливість </w:t>
      </w:r>
      <w:r w:rsidR="008E63C0" w:rsidRPr="00964E3C">
        <w:rPr>
          <w:rStyle w:val="14"/>
          <w:sz w:val="23"/>
          <w:szCs w:val="23"/>
        </w:rPr>
        <w:t>передачі/</w:t>
      </w:r>
      <w:r w:rsidRPr="00964E3C">
        <w:rPr>
          <w:rStyle w:val="14"/>
          <w:sz w:val="23"/>
          <w:szCs w:val="23"/>
        </w:rPr>
        <w:t xml:space="preserve">прийняття </w:t>
      </w:r>
      <w:r w:rsidR="009B2DD6" w:rsidRPr="00964E3C">
        <w:rPr>
          <w:rStyle w:val="14"/>
          <w:sz w:val="23"/>
          <w:szCs w:val="23"/>
        </w:rPr>
        <w:t xml:space="preserve">та обліку </w:t>
      </w:r>
      <w:r w:rsidR="00620D5D" w:rsidRPr="00964E3C">
        <w:rPr>
          <w:sz w:val="23"/>
          <w:szCs w:val="23"/>
        </w:rPr>
        <w:t>Інформації про</w:t>
      </w:r>
      <w:r w:rsidR="007228C4" w:rsidRPr="00964E3C">
        <w:rPr>
          <w:sz w:val="23"/>
          <w:szCs w:val="23"/>
        </w:rPr>
        <w:t xml:space="preserve"> </w:t>
      </w:r>
      <w:r w:rsidR="00620D5D" w:rsidRPr="00964E3C">
        <w:rPr>
          <w:sz w:val="23"/>
          <w:szCs w:val="23"/>
        </w:rPr>
        <w:t xml:space="preserve">евакуацію та порушення ПДР, а також </w:t>
      </w:r>
      <w:r w:rsidR="006820FD" w:rsidRPr="00964E3C">
        <w:rPr>
          <w:rStyle w:val="14"/>
          <w:sz w:val="23"/>
          <w:szCs w:val="23"/>
        </w:rPr>
        <w:t xml:space="preserve">даних про Платежі, здійснені Платниками за допомогою </w:t>
      </w:r>
      <w:r w:rsidR="008E63C0" w:rsidRPr="00964E3C">
        <w:rPr>
          <w:rStyle w:val="14"/>
          <w:sz w:val="23"/>
          <w:szCs w:val="23"/>
        </w:rPr>
        <w:t>Платіжного сервісу</w:t>
      </w:r>
      <w:r w:rsidR="00C042B0" w:rsidRPr="00964E3C">
        <w:rPr>
          <w:rStyle w:val="14"/>
          <w:sz w:val="23"/>
          <w:szCs w:val="23"/>
        </w:rPr>
        <w:t>,</w:t>
      </w:r>
      <w:r w:rsidR="0035442E" w:rsidRPr="00964E3C">
        <w:rPr>
          <w:rStyle w:val="14"/>
          <w:sz w:val="23"/>
          <w:szCs w:val="23"/>
        </w:rPr>
        <w:t xml:space="preserve"> </w:t>
      </w:r>
      <w:r w:rsidR="00F72F66" w:rsidRPr="00964E3C">
        <w:rPr>
          <w:rStyle w:val="14"/>
          <w:sz w:val="23"/>
          <w:szCs w:val="23"/>
        </w:rPr>
        <w:t>безперервно, за винятком технологічних перерв, які як правило проводяться у вихідні</w:t>
      </w:r>
      <w:r w:rsidR="00F251F2" w:rsidRPr="00964E3C">
        <w:rPr>
          <w:rStyle w:val="14"/>
          <w:sz w:val="23"/>
          <w:szCs w:val="23"/>
        </w:rPr>
        <w:t>/</w:t>
      </w:r>
      <w:r w:rsidR="00F72F66" w:rsidRPr="00964E3C">
        <w:rPr>
          <w:rStyle w:val="14"/>
          <w:sz w:val="23"/>
          <w:szCs w:val="23"/>
        </w:rPr>
        <w:t>святкові дні</w:t>
      </w:r>
      <w:r w:rsidR="00F251F2" w:rsidRPr="00964E3C">
        <w:rPr>
          <w:rStyle w:val="14"/>
          <w:sz w:val="23"/>
          <w:szCs w:val="23"/>
        </w:rPr>
        <w:t xml:space="preserve"> або в неробочий час Виконавця</w:t>
      </w:r>
      <w:r w:rsidR="00F72F66" w:rsidRPr="00964E3C">
        <w:rPr>
          <w:rStyle w:val="14"/>
          <w:sz w:val="23"/>
          <w:szCs w:val="23"/>
        </w:rPr>
        <w:t>.</w:t>
      </w:r>
    </w:p>
    <w:p w:rsidR="00290C7C" w:rsidRPr="00964E3C" w:rsidRDefault="00F72F66" w:rsidP="00D64FBD">
      <w:pPr>
        <w:pStyle w:val="61"/>
        <w:shd w:val="clear" w:color="auto" w:fill="auto"/>
        <w:tabs>
          <w:tab w:val="left" w:pos="1134"/>
        </w:tabs>
        <w:spacing w:before="0" w:line="240" w:lineRule="auto"/>
        <w:ind w:left="23" w:right="52" w:firstLine="561"/>
        <w:rPr>
          <w:rStyle w:val="14"/>
          <w:color w:val="FF0000"/>
          <w:sz w:val="23"/>
          <w:szCs w:val="23"/>
        </w:rPr>
      </w:pPr>
      <w:r w:rsidRPr="00964E3C">
        <w:rPr>
          <w:rStyle w:val="14"/>
          <w:sz w:val="23"/>
          <w:szCs w:val="23"/>
        </w:rPr>
        <w:t xml:space="preserve">В разі планування технологічних перерв більш ніж на </w:t>
      </w:r>
      <w:r w:rsidR="009B2DD6" w:rsidRPr="00964E3C">
        <w:rPr>
          <w:rStyle w:val="14"/>
          <w:sz w:val="23"/>
          <w:szCs w:val="23"/>
        </w:rPr>
        <w:t xml:space="preserve">чотири </w:t>
      </w:r>
      <w:r w:rsidRPr="00964E3C">
        <w:rPr>
          <w:rStyle w:val="14"/>
          <w:sz w:val="23"/>
          <w:szCs w:val="23"/>
        </w:rPr>
        <w:t xml:space="preserve">години або проведення таких в робочі дні, </w:t>
      </w:r>
      <w:r w:rsidR="00B53ED5" w:rsidRPr="00964E3C">
        <w:rPr>
          <w:rStyle w:val="14"/>
          <w:sz w:val="23"/>
          <w:szCs w:val="23"/>
        </w:rPr>
        <w:t>Виконавець</w:t>
      </w:r>
      <w:r w:rsidRPr="00964E3C">
        <w:rPr>
          <w:rStyle w:val="14"/>
          <w:sz w:val="23"/>
          <w:szCs w:val="23"/>
        </w:rPr>
        <w:t xml:space="preserve"> зобов’язан</w:t>
      </w:r>
      <w:r w:rsidR="00B53ED5" w:rsidRPr="00964E3C">
        <w:rPr>
          <w:rStyle w:val="14"/>
          <w:sz w:val="23"/>
          <w:szCs w:val="23"/>
        </w:rPr>
        <w:t>ий</w:t>
      </w:r>
      <w:r w:rsidRPr="00964E3C">
        <w:rPr>
          <w:rStyle w:val="14"/>
          <w:sz w:val="23"/>
          <w:szCs w:val="23"/>
        </w:rPr>
        <w:t xml:space="preserve"> попередити про це </w:t>
      </w:r>
      <w:r w:rsidR="00681551" w:rsidRPr="00964E3C">
        <w:rPr>
          <w:rStyle w:val="14"/>
          <w:sz w:val="23"/>
          <w:szCs w:val="23"/>
        </w:rPr>
        <w:t>Замовника</w:t>
      </w:r>
      <w:r w:rsidRPr="00964E3C">
        <w:rPr>
          <w:rStyle w:val="14"/>
          <w:sz w:val="23"/>
          <w:szCs w:val="23"/>
        </w:rPr>
        <w:t xml:space="preserve"> не менш ніж за один робочий день.</w:t>
      </w:r>
    </w:p>
    <w:p w:rsidR="007B4868" w:rsidRPr="00964E3C" w:rsidRDefault="007B4868" w:rsidP="007B4868">
      <w:pPr>
        <w:pStyle w:val="61"/>
        <w:shd w:val="clear" w:color="auto" w:fill="auto"/>
        <w:tabs>
          <w:tab w:val="left" w:pos="1134"/>
        </w:tabs>
        <w:spacing w:before="0" w:line="240" w:lineRule="auto"/>
        <w:ind w:left="584" w:right="52"/>
        <w:rPr>
          <w:sz w:val="23"/>
          <w:szCs w:val="23"/>
        </w:rPr>
      </w:pPr>
    </w:p>
    <w:p w:rsidR="00290C7C" w:rsidRPr="00964E3C" w:rsidRDefault="002769D0" w:rsidP="007B4868">
      <w:pPr>
        <w:pStyle w:val="22"/>
        <w:numPr>
          <w:ilvl w:val="0"/>
          <w:numId w:val="5"/>
        </w:numPr>
        <w:shd w:val="clear" w:color="auto" w:fill="auto"/>
        <w:tabs>
          <w:tab w:val="left" w:pos="1134"/>
          <w:tab w:val="left" w:pos="4138"/>
        </w:tabs>
        <w:spacing w:before="0" w:after="0" w:line="240" w:lineRule="auto"/>
        <w:ind w:left="23" w:right="52" w:firstLine="561"/>
        <w:jc w:val="both"/>
        <w:rPr>
          <w:sz w:val="23"/>
          <w:szCs w:val="23"/>
        </w:rPr>
      </w:pPr>
      <w:r w:rsidRPr="00964E3C">
        <w:rPr>
          <w:rStyle w:val="23"/>
          <w:bCs w:val="0"/>
          <w:sz w:val="23"/>
          <w:szCs w:val="23"/>
        </w:rPr>
        <w:t xml:space="preserve">ЦІНА ДОГОВОРУ ТА </w:t>
      </w:r>
      <w:r w:rsidR="000E1FBA" w:rsidRPr="00964E3C">
        <w:rPr>
          <w:rStyle w:val="23"/>
          <w:bCs w:val="0"/>
          <w:sz w:val="23"/>
          <w:szCs w:val="23"/>
        </w:rPr>
        <w:t>ПОРЯДОК РОЗРАХУНКІВ</w:t>
      </w:r>
    </w:p>
    <w:p w:rsidR="002769D0" w:rsidRPr="00964E3C" w:rsidRDefault="002769D0" w:rsidP="007B4868">
      <w:pPr>
        <w:pStyle w:val="61"/>
        <w:numPr>
          <w:ilvl w:val="1"/>
          <w:numId w:val="5"/>
        </w:numPr>
        <w:shd w:val="clear" w:color="auto" w:fill="auto"/>
        <w:tabs>
          <w:tab w:val="left" w:pos="1134"/>
        </w:tabs>
        <w:spacing w:before="0" w:line="240" w:lineRule="auto"/>
        <w:ind w:left="23" w:right="52" w:firstLine="561"/>
        <w:rPr>
          <w:rStyle w:val="14"/>
          <w:sz w:val="23"/>
          <w:szCs w:val="23"/>
        </w:rPr>
      </w:pPr>
      <w:bookmarkStart w:id="2" w:name="_Hlk58004792"/>
      <w:r w:rsidRPr="00964E3C">
        <w:rPr>
          <w:rStyle w:val="14"/>
          <w:sz w:val="23"/>
          <w:szCs w:val="23"/>
        </w:rPr>
        <w:t>Ціна Договору дорівнює вартості послуг, наданих Виконавцем впродовж дії цього Договору.</w:t>
      </w:r>
    </w:p>
    <w:p w:rsidR="00DD2FA5" w:rsidRPr="00964E3C" w:rsidRDefault="00F72F66" w:rsidP="007B4868">
      <w:pPr>
        <w:pStyle w:val="61"/>
        <w:numPr>
          <w:ilvl w:val="1"/>
          <w:numId w:val="5"/>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 xml:space="preserve"> Сторони погодили, що впродовж дії даного Договору вартість послуг </w:t>
      </w:r>
      <w:r w:rsidR="00681551" w:rsidRPr="00964E3C">
        <w:rPr>
          <w:rStyle w:val="14"/>
          <w:sz w:val="23"/>
          <w:szCs w:val="23"/>
        </w:rPr>
        <w:t>Виконавця</w:t>
      </w:r>
      <w:r w:rsidRPr="00964E3C">
        <w:rPr>
          <w:rStyle w:val="14"/>
          <w:sz w:val="23"/>
          <w:szCs w:val="23"/>
        </w:rPr>
        <w:t xml:space="preserve"> складає:</w:t>
      </w:r>
      <w:bookmarkEnd w:id="2"/>
    </w:p>
    <w:p w:rsidR="000A0964" w:rsidRPr="00964E3C" w:rsidRDefault="00C46A74" w:rsidP="007B4868">
      <w:pPr>
        <w:pStyle w:val="61"/>
        <w:shd w:val="clear" w:color="auto" w:fill="auto"/>
        <w:tabs>
          <w:tab w:val="left" w:pos="1134"/>
        </w:tabs>
        <w:spacing w:before="0" w:line="240" w:lineRule="auto"/>
        <w:ind w:left="23" w:right="52" w:firstLine="561"/>
        <w:rPr>
          <w:bCs/>
          <w:color w:val="auto"/>
          <w:sz w:val="23"/>
          <w:szCs w:val="23"/>
          <w:lang w:eastAsia="ru-RU" w:bidi="ar-SA"/>
        </w:rPr>
      </w:pPr>
      <w:r w:rsidRPr="00964E3C">
        <w:rPr>
          <w:rStyle w:val="14"/>
          <w:sz w:val="23"/>
          <w:szCs w:val="23"/>
        </w:rPr>
        <w:lastRenderedPageBreak/>
        <w:t>5.2.</w:t>
      </w:r>
      <w:r w:rsidR="00516595" w:rsidRPr="00964E3C">
        <w:rPr>
          <w:rStyle w:val="14"/>
          <w:sz w:val="23"/>
          <w:szCs w:val="23"/>
        </w:rPr>
        <w:t>1</w:t>
      </w:r>
      <w:r w:rsidRPr="00964E3C">
        <w:rPr>
          <w:rStyle w:val="14"/>
          <w:sz w:val="23"/>
          <w:szCs w:val="23"/>
        </w:rPr>
        <w:t>.</w:t>
      </w:r>
      <w:r w:rsidR="00C042B0" w:rsidRPr="00964E3C">
        <w:rPr>
          <w:rStyle w:val="14"/>
          <w:sz w:val="23"/>
          <w:szCs w:val="23"/>
        </w:rPr>
        <w:t xml:space="preserve"> З</w:t>
      </w:r>
      <w:r w:rsidR="000A0964" w:rsidRPr="00964E3C">
        <w:rPr>
          <w:rStyle w:val="14"/>
          <w:sz w:val="23"/>
          <w:szCs w:val="23"/>
        </w:rPr>
        <w:t xml:space="preserve">а прийняття та облік інформації про кожен Платіж Платника в якості оплати за послуги </w:t>
      </w:r>
      <w:r w:rsidR="00E526E6" w:rsidRPr="00964E3C">
        <w:rPr>
          <w:rStyle w:val="14"/>
          <w:sz w:val="23"/>
          <w:szCs w:val="23"/>
        </w:rPr>
        <w:t xml:space="preserve">евакуації </w:t>
      </w:r>
      <w:r w:rsidR="000A0964" w:rsidRPr="00964E3C">
        <w:rPr>
          <w:rStyle w:val="14"/>
          <w:color w:val="000000" w:themeColor="text1"/>
          <w:sz w:val="23"/>
          <w:szCs w:val="23"/>
        </w:rPr>
        <w:t xml:space="preserve">1% </w:t>
      </w:r>
      <w:r w:rsidR="000A0964" w:rsidRPr="00964E3C">
        <w:rPr>
          <w:rStyle w:val="14"/>
          <w:sz w:val="23"/>
          <w:szCs w:val="23"/>
        </w:rPr>
        <w:t xml:space="preserve">від суми </w:t>
      </w:r>
      <w:r w:rsidR="00842364" w:rsidRPr="00964E3C">
        <w:rPr>
          <w:rStyle w:val="14"/>
          <w:sz w:val="23"/>
          <w:szCs w:val="23"/>
        </w:rPr>
        <w:t xml:space="preserve">кожного Платежу, </w:t>
      </w:r>
      <w:r w:rsidR="00893933" w:rsidRPr="00964E3C">
        <w:rPr>
          <w:rStyle w:val="14"/>
          <w:sz w:val="23"/>
          <w:szCs w:val="23"/>
        </w:rPr>
        <w:t>який</w:t>
      </w:r>
      <w:r w:rsidR="00DC2A5C" w:rsidRPr="00964E3C">
        <w:rPr>
          <w:rStyle w:val="14"/>
          <w:sz w:val="23"/>
          <w:szCs w:val="23"/>
        </w:rPr>
        <w:t xml:space="preserve"> Замовник отримує від П</w:t>
      </w:r>
      <w:r w:rsidR="00893933" w:rsidRPr="00964E3C">
        <w:rPr>
          <w:rStyle w:val="14"/>
          <w:sz w:val="23"/>
          <w:szCs w:val="23"/>
        </w:rPr>
        <w:t xml:space="preserve">латника </w:t>
      </w:r>
      <w:r w:rsidR="00865023" w:rsidRPr="00964E3C">
        <w:rPr>
          <w:rStyle w:val="14"/>
          <w:sz w:val="23"/>
          <w:szCs w:val="23"/>
        </w:rPr>
        <w:t xml:space="preserve">внаслідок </w:t>
      </w:r>
      <w:r w:rsidR="00512346" w:rsidRPr="00964E3C">
        <w:rPr>
          <w:rStyle w:val="14"/>
          <w:sz w:val="23"/>
          <w:szCs w:val="23"/>
        </w:rPr>
        <w:t>ініціюванн</w:t>
      </w:r>
      <w:r w:rsidR="00865023" w:rsidRPr="00964E3C">
        <w:rPr>
          <w:rStyle w:val="14"/>
          <w:sz w:val="23"/>
          <w:szCs w:val="23"/>
        </w:rPr>
        <w:t>я</w:t>
      </w:r>
      <w:r w:rsidR="00FD3DEF" w:rsidRPr="00964E3C">
        <w:rPr>
          <w:rStyle w:val="14"/>
          <w:sz w:val="23"/>
          <w:szCs w:val="23"/>
        </w:rPr>
        <w:t xml:space="preserve"> Платником</w:t>
      </w:r>
      <w:r w:rsidR="00512346" w:rsidRPr="00964E3C">
        <w:rPr>
          <w:rStyle w:val="14"/>
          <w:sz w:val="23"/>
          <w:szCs w:val="23"/>
        </w:rPr>
        <w:t xml:space="preserve"> переказу </w:t>
      </w:r>
      <w:r w:rsidR="00893933" w:rsidRPr="00964E3C">
        <w:rPr>
          <w:rStyle w:val="14"/>
          <w:sz w:val="23"/>
          <w:szCs w:val="23"/>
        </w:rPr>
        <w:t xml:space="preserve">кожного такого Платежу за допомогою </w:t>
      </w:r>
      <w:r w:rsidR="00512346" w:rsidRPr="00964E3C">
        <w:rPr>
          <w:rStyle w:val="14"/>
          <w:sz w:val="23"/>
          <w:szCs w:val="23"/>
        </w:rPr>
        <w:t>Платіжного сервісу</w:t>
      </w:r>
      <w:r w:rsidR="000A0964" w:rsidRPr="00964E3C">
        <w:rPr>
          <w:bCs/>
          <w:color w:val="auto"/>
          <w:sz w:val="23"/>
          <w:szCs w:val="23"/>
          <w:lang w:eastAsia="ru-RU" w:bidi="ar-SA"/>
        </w:rPr>
        <w:t>;</w:t>
      </w:r>
    </w:p>
    <w:p w:rsidR="000A0964" w:rsidRPr="00964E3C" w:rsidRDefault="00516595" w:rsidP="007B4868">
      <w:pPr>
        <w:pStyle w:val="61"/>
        <w:shd w:val="clear" w:color="auto" w:fill="auto"/>
        <w:tabs>
          <w:tab w:val="left" w:pos="1134"/>
        </w:tabs>
        <w:spacing w:before="0" w:line="240" w:lineRule="auto"/>
        <w:ind w:left="23" w:right="52" w:firstLine="561"/>
        <w:rPr>
          <w:bCs/>
          <w:color w:val="auto"/>
          <w:sz w:val="23"/>
          <w:szCs w:val="23"/>
          <w:lang w:eastAsia="ru-RU" w:bidi="ar-SA"/>
        </w:rPr>
      </w:pPr>
      <w:r w:rsidRPr="00964E3C">
        <w:rPr>
          <w:rStyle w:val="14"/>
          <w:sz w:val="23"/>
          <w:szCs w:val="23"/>
        </w:rPr>
        <w:t>5.2.2</w:t>
      </w:r>
      <w:r w:rsidR="00C46A74" w:rsidRPr="00964E3C">
        <w:rPr>
          <w:rStyle w:val="14"/>
          <w:sz w:val="23"/>
          <w:szCs w:val="23"/>
        </w:rPr>
        <w:t>.</w:t>
      </w:r>
      <w:r w:rsidR="00E526E6" w:rsidRPr="00964E3C">
        <w:rPr>
          <w:rStyle w:val="14"/>
          <w:sz w:val="23"/>
          <w:szCs w:val="23"/>
        </w:rPr>
        <w:t xml:space="preserve"> З</w:t>
      </w:r>
      <w:r w:rsidR="000A0964" w:rsidRPr="00964E3C">
        <w:rPr>
          <w:rStyle w:val="14"/>
          <w:sz w:val="23"/>
          <w:szCs w:val="23"/>
        </w:rPr>
        <w:t>а прийняття</w:t>
      </w:r>
      <w:r w:rsidR="005E670A" w:rsidRPr="00964E3C">
        <w:rPr>
          <w:rStyle w:val="14"/>
          <w:sz w:val="23"/>
          <w:szCs w:val="23"/>
        </w:rPr>
        <w:t xml:space="preserve"> </w:t>
      </w:r>
      <w:r w:rsidR="000A0964" w:rsidRPr="00964E3C">
        <w:rPr>
          <w:rStyle w:val="14"/>
          <w:sz w:val="23"/>
          <w:szCs w:val="23"/>
        </w:rPr>
        <w:t xml:space="preserve"> та облік інформації про кожен Платіж Платника</w:t>
      </w:r>
      <w:r w:rsidR="000A0964" w:rsidRPr="00964E3C">
        <w:rPr>
          <w:color w:val="auto"/>
          <w:sz w:val="23"/>
          <w:szCs w:val="23"/>
          <w:lang w:eastAsia="ru-RU" w:bidi="ar-SA"/>
        </w:rPr>
        <w:t xml:space="preserve"> в якості </w:t>
      </w:r>
      <w:r w:rsidR="00E526E6" w:rsidRPr="00964E3C">
        <w:rPr>
          <w:color w:val="auto"/>
          <w:sz w:val="23"/>
          <w:szCs w:val="23"/>
          <w:lang w:eastAsia="ru-RU" w:bidi="ar-SA"/>
        </w:rPr>
        <w:t xml:space="preserve">оплати </w:t>
      </w:r>
      <w:r w:rsidR="000A0964" w:rsidRPr="00964E3C">
        <w:rPr>
          <w:rStyle w:val="14"/>
          <w:sz w:val="23"/>
          <w:szCs w:val="23"/>
        </w:rPr>
        <w:t xml:space="preserve">штрафів за порушення ПДР </w:t>
      </w:r>
      <w:r w:rsidR="005E3764" w:rsidRPr="00964E3C">
        <w:rPr>
          <w:rStyle w:val="14"/>
          <w:sz w:val="23"/>
          <w:szCs w:val="23"/>
        </w:rPr>
        <w:t xml:space="preserve">0,5% </w:t>
      </w:r>
      <w:r w:rsidR="002A10A4" w:rsidRPr="00964E3C">
        <w:rPr>
          <w:rStyle w:val="14"/>
          <w:sz w:val="23"/>
          <w:szCs w:val="23"/>
        </w:rPr>
        <w:t>від суми кожного Платежу</w:t>
      </w:r>
      <w:r w:rsidR="000A0964" w:rsidRPr="00964E3C">
        <w:rPr>
          <w:rStyle w:val="14"/>
          <w:sz w:val="23"/>
          <w:szCs w:val="23"/>
        </w:rPr>
        <w:t>, як</w:t>
      </w:r>
      <w:r w:rsidR="002A10A4" w:rsidRPr="00964E3C">
        <w:rPr>
          <w:rStyle w:val="14"/>
          <w:sz w:val="23"/>
          <w:szCs w:val="23"/>
        </w:rPr>
        <w:t>ий</w:t>
      </w:r>
      <w:r w:rsidR="00DC2A5C" w:rsidRPr="00964E3C">
        <w:rPr>
          <w:rStyle w:val="14"/>
          <w:sz w:val="23"/>
          <w:szCs w:val="23"/>
        </w:rPr>
        <w:t xml:space="preserve"> Замовник отримує від П</w:t>
      </w:r>
      <w:r w:rsidR="000A0964" w:rsidRPr="00964E3C">
        <w:rPr>
          <w:rStyle w:val="14"/>
          <w:sz w:val="23"/>
          <w:szCs w:val="23"/>
        </w:rPr>
        <w:t xml:space="preserve">латника </w:t>
      </w:r>
      <w:r w:rsidR="00EF5072" w:rsidRPr="00964E3C">
        <w:rPr>
          <w:rStyle w:val="14"/>
          <w:sz w:val="23"/>
          <w:szCs w:val="23"/>
        </w:rPr>
        <w:t xml:space="preserve">внаслідок </w:t>
      </w:r>
      <w:r w:rsidR="000A36D8" w:rsidRPr="00964E3C">
        <w:rPr>
          <w:rStyle w:val="14"/>
          <w:sz w:val="23"/>
          <w:szCs w:val="23"/>
        </w:rPr>
        <w:t>ініціюванн</w:t>
      </w:r>
      <w:r w:rsidR="00EF5072" w:rsidRPr="00964E3C">
        <w:rPr>
          <w:rStyle w:val="14"/>
          <w:sz w:val="23"/>
          <w:szCs w:val="23"/>
        </w:rPr>
        <w:t>я</w:t>
      </w:r>
      <w:r w:rsidR="000A36D8" w:rsidRPr="00964E3C">
        <w:rPr>
          <w:rStyle w:val="14"/>
          <w:sz w:val="23"/>
          <w:szCs w:val="23"/>
        </w:rPr>
        <w:t xml:space="preserve"> Платником переказу </w:t>
      </w:r>
      <w:r w:rsidR="004821F8" w:rsidRPr="00964E3C">
        <w:rPr>
          <w:rStyle w:val="14"/>
          <w:sz w:val="23"/>
          <w:szCs w:val="23"/>
        </w:rPr>
        <w:t xml:space="preserve">кожного такого Платежу </w:t>
      </w:r>
      <w:r w:rsidR="000A0964" w:rsidRPr="00964E3C">
        <w:rPr>
          <w:rStyle w:val="14"/>
          <w:sz w:val="23"/>
          <w:szCs w:val="23"/>
        </w:rPr>
        <w:t xml:space="preserve">за допомогою </w:t>
      </w:r>
      <w:r w:rsidR="000A36D8" w:rsidRPr="00964E3C">
        <w:rPr>
          <w:rStyle w:val="14"/>
          <w:sz w:val="23"/>
          <w:szCs w:val="23"/>
        </w:rPr>
        <w:t>Платіжного сервісу</w:t>
      </w:r>
      <w:r w:rsidR="000A0964" w:rsidRPr="00964E3C">
        <w:rPr>
          <w:bCs/>
          <w:color w:val="auto"/>
          <w:sz w:val="23"/>
          <w:szCs w:val="23"/>
          <w:lang w:eastAsia="ru-RU" w:bidi="ar-SA"/>
        </w:rPr>
        <w:t>;</w:t>
      </w:r>
    </w:p>
    <w:p w:rsidR="009A433E" w:rsidRPr="00964E3C" w:rsidRDefault="00C46A74" w:rsidP="0083327E">
      <w:pPr>
        <w:pStyle w:val="61"/>
        <w:shd w:val="clear" w:color="auto" w:fill="auto"/>
        <w:tabs>
          <w:tab w:val="left" w:pos="1134"/>
        </w:tabs>
        <w:spacing w:before="0" w:line="240" w:lineRule="auto"/>
        <w:ind w:left="23" w:right="52" w:firstLine="561"/>
        <w:rPr>
          <w:rStyle w:val="14"/>
          <w:sz w:val="23"/>
          <w:szCs w:val="23"/>
        </w:rPr>
      </w:pPr>
      <w:r w:rsidRPr="00964E3C">
        <w:rPr>
          <w:bCs/>
          <w:color w:val="auto"/>
          <w:sz w:val="23"/>
          <w:szCs w:val="23"/>
          <w:lang w:eastAsia="ru-RU" w:bidi="ar-SA"/>
        </w:rPr>
        <w:t>5.2.</w:t>
      </w:r>
      <w:r w:rsidR="00516595" w:rsidRPr="00964E3C">
        <w:rPr>
          <w:bCs/>
          <w:color w:val="auto"/>
          <w:sz w:val="23"/>
          <w:szCs w:val="23"/>
          <w:lang w:eastAsia="ru-RU" w:bidi="ar-SA"/>
        </w:rPr>
        <w:t>3</w:t>
      </w:r>
      <w:r w:rsidRPr="00964E3C">
        <w:rPr>
          <w:bCs/>
          <w:color w:val="auto"/>
          <w:sz w:val="23"/>
          <w:szCs w:val="23"/>
          <w:lang w:eastAsia="ru-RU" w:bidi="ar-SA"/>
        </w:rPr>
        <w:t>.</w:t>
      </w:r>
      <w:r w:rsidR="00A65F57" w:rsidRPr="00964E3C">
        <w:rPr>
          <w:bCs/>
          <w:color w:val="auto"/>
          <w:sz w:val="23"/>
          <w:szCs w:val="23"/>
          <w:lang w:eastAsia="ru-RU" w:bidi="ar-SA"/>
        </w:rPr>
        <w:t xml:space="preserve"> </w:t>
      </w:r>
      <w:r w:rsidR="000A0964" w:rsidRPr="00964E3C">
        <w:rPr>
          <w:rStyle w:val="14"/>
          <w:sz w:val="23"/>
          <w:szCs w:val="23"/>
        </w:rPr>
        <w:t xml:space="preserve">Оплата за надані послуги здійснюється Замовником </w:t>
      </w:r>
      <w:r w:rsidR="003524A0" w:rsidRPr="00964E3C">
        <w:rPr>
          <w:rStyle w:val="14"/>
          <w:sz w:val="23"/>
          <w:szCs w:val="23"/>
        </w:rPr>
        <w:t>щ</w:t>
      </w:r>
      <w:r w:rsidR="009A433E" w:rsidRPr="00964E3C">
        <w:rPr>
          <w:rStyle w:val="14"/>
          <w:sz w:val="23"/>
          <w:szCs w:val="23"/>
        </w:rPr>
        <w:t>омісячно</w:t>
      </w:r>
      <w:r w:rsidR="008967F4" w:rsidRPr="00964E3C">
        <w:rPr>
          <w:rStyle w:val="14"/>
          <w:sz w:val="23"/>
          <w:szCs w:val="23"/>
        </w:rPr>
        <w:t xml:space="preserve"> </w:t>
      </w:r>
      <w:r w:rsidR="009A433E" w:rsidRPr="00964E3C">
        <w:rPr>
          <w:rStyle w:val="14"/>
          <w:sz w:val="23"/>
          <w:szCs w:val="23"/>
        </w:rPr>
        <w:t>в порядку, встановленому цим Договором.</w:t>
      </w:r>
    </w:p>
    <w:p w:rsidR="00290C7C" w:rsidRPr="00964E3C" w:rsidRDefault="00E67450" w:rsidP="007B4868">
      <w:pPr>
        <w:pStyle w:val="61"/>
        <w:numPr>
          <w:ilvl w:val="1"/>
          <w:numId w:val="5"/>
        </w:numPr>
        <w:shd w:val="clear" w:color="auto" w:fill="auto"/>
        <w:tabs>
          <w:tab w:val="left" w:pos="1134"/>
        </w:tabs>
        <w:spacing w:before="0" w:line="240" w:lineRule="auto"/>
        <w:ind w:left="23" w:right="52" w:firstLine="561"/>
        <w:rPr>
          <w:sz w:val="23"/>
          <w:szCs w:val="23"/>
        </w:rPr>
      </w:pPr>
      <w:r w:rsidRPr="00964E3C">
        <w:rPr>
          <w:rStyle w:val="14"/>
          <w:sz w:val="23"/>
          <w:szCs w:val="23"/>
        </w:rPr>
        <w:t>За результатами наданих послуг</w:t>
      </w:r>
      <w:r w:rsidR="00F72F66" w:rsidRPr="00964E3C">
        <w:rPr>
          <w:rStyle w:val="14"/>
          <w:sz w:val="23"/>
          <w:szCs w:val="23"/>
        </w:rPr>
        <w:t xml:space="preserve"> </w:t>
      </w:r>
      <w:r w:rsidR="000A0964" w:rsidRPr="00964E3C">
        <w:rPr>
          <w:rStyle w:val="14"/>
          <w:sz w:val="23"/>
          <w:szCs w:val="23"/>
        </w:rPr>
        <w:t>Виконавець</w:t>
      </w:r>
      <w:r w:rsidR="00F72F66" w:rsidRPr="00964E3C">
        <w:rPr>
          <w:rStyle w:val="14"/>
          <w:sz w:val="23"/>
          <w:szCs w:val="23"/>
        </w:rPr>
        <w:t xml:space="preserve"> до </w:t>
      </w:r>
      <w:r w:rsidR="004821F8" w:rsidRPr="00964E3C">
        <w:rPr>
          <w:rStyle w:val="14"/>
          <w:sz w:val="23"/>
          <w:szCs w:val="23"/>
        </w:rPr>
        <w:t>п’ятого</w:t>
      </w:r>
      <w:r w:rsidR="00F72F66" w:rsidRPr="00964E3C">
        <w:rPr>
          <w:rStyle w:val="14"/>
          <w:sz w:val="23"/>
          <w:szCs w:val="23"/>
        </w:rPr>
        <w:t xml:space="preserve"> числа місяця, наступного за місяцем надання послуг, оформляє та передає на підписання </w:t>
      </w:r>
      <w:r w:rsidR="000A0964" w:rsidRPr="00964E3C">
        <w:rPr>
          <w:rStyle w:val="14"/>
          <w:sz w:val="23"/>
          <w:szCs w:val="23"/>
        </w:rPr>
        <w:t>Замовнику</w:t>
      </w:r>
      <w:r w:rsidRPr="00964E3C">
        <w:rPr>
          <w:rStyle w:val="14"/>
          <w:sz w:val="23"/>
          <w:szCs w:val="23"/>
        </w:rPr>
        <w:t xml:space="preserve"> два примірники акта</w:t>
      </w:r>
      <w:r w:rsidR="00F72F66" w:rsidRPr="00964E3C">
        <w:rPr>
          <w:rStyle w:val="14"/>
          <w:sz w:val="23"/>
          <w:szCs w:val="23"/>
        </w:rPr>
        <w:t xml:space="preserve"> приймання-передачі наданих послуг за місяць надання послуг.</w:t>
      </w:r>
    </w:p>
    <w:p w:rsidR="00290C7C" w:rsidRPr="00964E3C" w:rsidRDefault="00F72F66" w:rsidP="007B4868">
      <w:pPr>
        <w:pStyle w:val="61"/>
        <w:numPr>
          <w:ilvl w:val="1"/>
          <w:numId w:val="5"/>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w:t>
      </w:r>
      <w:r w:rsidR="000A0964" w:rsidRPr="00964E3C">
        <w:rPr>
          <w:rStyle w:val="14"/>
          <w:sz w:val="23"/>
          <w:szCs w:val="23"/>
        </w:rPr>
        <w:t>Замовник</w:t>
      </w:r>
      <w:r w:rsidRPr="00964E3C">
        <w:rPr>
          <w:rStyle w:val="14"/>
          <w:sz w:val="23"/>
          <w:szCs w:val="23"/>
        </w:rPr>
        <w:t xml:space="preserve"> впродовж 5-ти робочих днів з моменту одержання від </w:t>
      </w:r>
      <w:r w:rsidR="000A0964" w:rsidRPr="00964E3C">
        <w:rPr>
          <w:rStyle w:val="14"/>
          <w:sz w:val="23"/>
          <w:szCs w:val="23"/>
        </w:rPr>
        <w:t>Виконавця</w:t>
      </w:r>
      <w:r w:rsidRPr="00964E3C">
        <w:rPr>
          <w:rStyle w:val="14"/>
          <w:sz w:val="23"/>
          <w:szCs w:val="23"/>
        </w:rPr>
        <w:t xml:space="preserve"> актів пр</w:t>
      </w:r>
      <w:r w:rsidR="00E67450" w:rsidRPr="00964E3C">
        <w:rPr>
          <w:rStyle w:val="14"/>
          <w:sz w:val="23"/>
          <w:szCs w:val="23"/>
        </w:rPr>
        <w:t>иймання-передачі наданих послуг</w:t>
      </w:r>
      <w:r w:rsidRPr="00964E3C">
        <w:rPr>
          <w:rStyle w:val="14"/>
          <w:sz w:val="23"/>
          <w:szCs w:val="23"/>
        </w:rPr>
        <w:t xml:space="preserve"> підписує і направляє </w:t>
      </w:r>
      <w:r w:rsidR="000A0964" w:rsidRPr="00964E3C">
        <w:rPr>
          <w:rStyle w:val="14"/>
          <w:sz w:val="23"/>
          <w:szCs w:val="23"/>
        </w:rPr>
        <w:t>Виконавцю</w:t>
      </w:r>
      <w:r w:rsidR="00E67450" w:rsidRPr="00964E3C">
        <w:rPr>
          <w:rStyle w:val="14"/>
          <w:sz w:val="23"/>
          <w:szCs w:val="23"/>
        </w:rPr>
        <w:t xml:space="preserve"> примірник зазначеного акта</w:t>
      </w:r>
      <w:r w:rsidRPr="00964E3C">
        <w:rPr>
          <w:rStyle w:val="14"/>
          <w:sz w:val="23"/>
          <w:szCs w:val="23"/>
        </w:rPr>
        <w:t xml:space="preserve"> або надсилає мотивовану відмову в прийманні наданих послуг, що містить перелік зауважень.</w:t>
      </w:r>
    </w:p>
    <w:p w:rsidR="00290C7C" w:rsidRPr="00964E3C" w:rsidRDefault="000A0964" w:rsidP="007B4868">
      <w:pPr>
        <w:pStyle w:val="61"/>
        <w:numPr>
          <w:ilvl w:val="1"/>
          <w:numId w:val="5"/>
        </w:numPr>
        <w:shd w:val="clear" w:color="auto" w:fill="auto"/>
        <w:tabs>
          <w:tab w:val="left" w:pos="1134"/>
        </w:tabs>
        <w:spacing w:before="0" w:line="240" w:lineRule="auto"/>
        <w:ind w:left="23" w:right="52" w:firstLine="561"/>
        <w:rPr>
          <w:sz w:val="23"/>
          <w:szCs w:val="23"/>
        </w:rPr>
      </w:pPr>
      <w:r w:rsidRPr="00964E3C">
        <w:rPr>
          <w:rStyle w:val="14"/>
          <w:sz w:val="23"/>
          <w:szCs w:val="23"/>
        </w:rPr>
        <w:t>Виконавець</w:t>
      </w:r>
      <w:r w:rsidR="00F72F66" w:rsidRPr="00964E3C">
        <w:rPr>
          <w:rStyle w:val="14"/>
          <w:sz w:val="23"/>
          <w:szCs w:val="23"/>
        </w:rPr>
        <w:t xml:space="preserve"> впродовж 5-ти робочих днів з дня одержання відмови </w:t>
      </w:r>
      <w:r w:rsidRPr="00964E3C">
        <w:rPr>
          <w:rStyle w:val="14"/>
          <w:sz w:val="23"/>
          <w:szCs w:val="23"/>
        </w:rPr>
        <w:t xml:space="preserve">Замовника </w:t>
      </w:r>
      <w:r w:rsidR="00F72F66" w:rsidRPr="00964E3C">
        <w:rPr>
          <w:rStyle w:val="14"/>
          <w:sz w:val="23"/>
          <w:szCs w:val="23"/>
        </w:rPr>
        <w:t xml:space="preserve">від приймання наданих послуг, що містить перелік недоліків та зауважень, складає і направляє </w:t>
      </w:r>
      <w:r w:rsidRPr="00964E3C">
        <w:rPr>
          <w:rStyle w:val="14"/>
          <w:sz w:val="23"/>
          <w:szCs w:val="23"/>
        </w:rPr>
        <w:t>Замовнику</w:t>
      </w:r>
      <w:r w:rsidR="00F72F66" w:rsidRPr="00964E3C">
        <w:rPr>
          <w:rStyle w:val="14"/>
          <w:sz w:val="23"/>
          <w:szCs w:val="23"/>
        </w:rPr>
        <w:t xml:space="preserve"> дв</w:t>
      </w:r>
      <w:r w:rsidR="00E67450" w:rsidRPr="00964E3C">
        <w:rPr>
          <w:rStyle w:val="14"/>
          <w:sz w:val="23"/>
          <w:szCs w:val="23"/>
        </w:rPr>
        <w:t>а примірника двостороннього акта</w:t>
      </w:r>
      <w:r w:rsidR="00F72F66" w:rsidRPr="00964E3C">
        <w:rPr>
          <w:rStyle w:val="14"/>
          <w:sz w:val="23"/>
          <w:szCs w:val="23"/>
        </w:rPr>
        <w:t xml:space="preserve"> з переліком недоліків і термінів їх усунення, підписаний зі своєї сторони.</w:t>
      </w:r>
    </w:p>
    <w:p w:rsidR="00290C7C" w:rsidRPr="00964E3C" w:rsidRDefault="00F72F66" w:rsidP="007B4868">
      <w:pPr>
        <w:pStyle w:val="61"/>
        <w:numPr>
          <w:ilvl w:val="1"/>
          <w:numId w:val="5"/>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Розгляд т</w:t>
      </w:r>
      <w:r w:rsidR="00E67450" w:rsidRPr="00964E3C">
        <w:rPr>
          <w:rStyle w:val="14"/>
          <w:sz w:val="23"/>
          <w:szCs w:val="23"/>
        </w:rPr>
        <w:t>а узгодження двостороннього акта</w:t>
      </w:r>
      <w:r w:rsidRPr="00964E3C">
        <w:rPr>
          <w:rStyle w:val="14"/>
          <w:sz w:val="23"/>
          <w:szCs w:val="23"/>
        </w:rPr>
        <w:t xml:space="preserve"> з переліком недоліків і термінів їх </w:t>
      </w:r>
      <w:r w:rsidR="00CE20E1" w:rsidRPr="00964E3C">
        <w:rPr>
          <w:rStyle w:val="14"/>
          <w:sz w:val="23"/>
          <w:szCs w:val="23"/>
        </w:rPr>
        <w:t>усунення</w:t>
      </w:r>
      <w:r w:rsidRPr="00964E3C">
        <w:rPr>
          <w:rStyle w:val="14"/>
          <w:sz w:val="23"/>
          <w:szCs w:val="23"/>
        </w:rPr>
        <w:t xml:space="preserve"> відбувається в</w:t>
      </w:r>
      <w:r w:rsidR="00130CDB" w:rsidRPr="00964E3C">
        <w:rPr>
          <w:rStyle w:val="14"/>
          <w:sz w:val="23"/>
          <w:szCs w:val="23"/>
        </w:rPr>
        <w:t xml:space="preserve"> </w:t>
      </w:r>
      <w:r w:rsidR="001A63A0" w:rsidRPr="00964E3C">
        <w:rPr>
          <w:rStyle w:val="14"/>
          <w:sz w:val="23"/>
          <w:szCs w:val="23"/>
        </w:rPr>
        <w:t xml:space="preserve">порядку, аналогічному порядку, передбаченому </w:t>
      </w:r>
      <w:r w:rsidR="00496F4A" w:rsidRPr="00964E3C">
        <w:rPr>
          <w:rStyle w:val="14"/>
          <w:sz w:val="23"/>
          <w:szCs w:val="23"/>
        </w:rPr>
        <w:t>в п.5.</w:t>
      </w:r>
      <w:r w:rsidR="001C08E3" w:rsidRPr="00964E3C">
        <w:rPr>
          <w:rStyle w:val="14"/>
          <w:sz w:val="23"/>
          <w:szCs w:val="23"/>
        </w:rPr>
        <w:t>4</w:t>
      </w:r>
      <w:r w:rsidR="001A63A0" w:rsidRPr="00964E3C">
        <w:rPr>
          <w:rStyle w:val="14"/>
          <w:sz w:val="23"/>
          <w:szCs w:val="23"/>
        </w:rPr>
        <w:t xml:space="preserve"> та п.5.</w:t>
      </w:r>
      <w:r w:rsidR="003524A0" w:rsidRPr="00964E3C">
        <w:rPr>
          <w:rStyle w:val="14"/>
          <w:sz w:val="23"/>
          <w:szCs w:val="23"/>
        </w:rPr>
        <w:t>5</w:t>
      </w:r>
      <w:r w:rsidR="001A63A0" w:rsidRPr="00964E3C">
        <w:rPr>
          <w:rStyle w:val="14"/>
          <w:sz w:val="23"/>
          <w:szCs w:val="23"/>
        </w:rPr>
        <w:t xml:space="preserve">. </w:t>
      </w:r>
      <w:r w:rsidR="00496F4A" w:rsidRPr="00964E3C">
        <w:rPr>
          <w:rStyle w:val="14"/>
          <w:sz w:val="23"/>
          <w:szCs w:val="23"/>
        </w:rPr>
        <w:t>цього Договору.</w:t>
      </w:r>
    </w:p>
    <w:p w:rsidR="00290C7C" w:rsidRPr="00964E3C" w:rsidRDefault="00F72F66" w:rsidP="007B4868">
      <w:pPr>
        <w:pStyle w:val="61"/>
        <w:numPr>
          <w:ilvl w:val="1"/>
          <w:numId w:val="5"/>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У випадку не підписання </w:t>
      </w:r>
      <w:r w:rsidR="00F34DC4" w:rsidRPr="00964E3C">
        <w:rPr>
          <w:rStyle w:val="14"/>
          <w:sz w:val="23"/>
          <w:szCs w:val="23"/>
        </w:rPr>
        <w:t>Замовником</w:t>
      </w:r>
      <w:r w:rsidR="00F80552" w:rsidRPr="00964E3C">
        <w:rPr>
          <w:rStyle w:val="14"/>
          <w:sz w:val="23"/>
          <w:szCs w:val="23"/>
        </w:rPr>
        <w:t xml:space="preserve"> акта</w:t>
      </w:r>
      <w:r w:rsidRPr="00964E3C">
        <w:rPr>
          <w:rStyle w:val="14"/>
          <w:sz w:val="23"/>
          <w:szCs w:val="23"/>
        </w:rPr>
        <w:t xml:space="preserve"> (-ів) приймання-передачі наданих послуг у встановлені строки та відсутності мотивованої відмови </w:t>
      </w:r>
      <w:r w:rsidR="00F34DC4" w:rsidRPr="00964E3C">
        <w:rPr>
          <w:rStyle w:val="14"/>
          <w:sz w:val="23"/>
          <w:szCs w:val="23"/>
        </w:rPr>
        <w:t>Замовника</w:t>
      </w:r>
      <w:r w:rsidRPr="00964E3C">
        <w:rPr>
          <w:rStyle w:val="14"/>
          <w:sz w:val="23"/>
          <w:szCs w:val="23"/>
        </w:rPr>
        <w:t xml:space="preserve"> в прийманні наданих послуг, вважається, що послуги </w:t>
      </w:r>
      <w:r w:rsidR="00F34DC4" w:rsidRPr="00964E3C">
        <w:rPr>
          <w:rStyle w:val="14"/>
          <w:sz w:val="23"/>
          <w:szCs w:val="23"/>
        </w:rPr>
        <w:t>Замовником</w:t>
      </w:r>
      <w:r w:rsidRPr="00964E3C">
        <w:rPr>
          <w:rStyle w:val="14"/>
          <w:sz w:val="23"/>
          <w:szCs w:val="23"/>
        </w:rPr>
        <w:t xml:space="preserve"> прийняті без зауважень.</w:t>
      </w:r>
    </w:p>
    <w:p w:rsidR="007C20B9" w:rsidRPr="00964E3C" w:rsidRDefault="00F72F66" w:rsidP="007B4868">
      <w:pPr>
        <w:pStyle w:val="61"/>
        <w:numPr>
          <w:ilvl w:val="1"/>
          <w:numId w:val="5"/>
        </w:numPr>
        <w:shd w:val="clear" w:color="auto" w:fill="auto"/>
        <w:tabs>
          <w:tab w:val="left" w:pos="1134"/>
        </w:tabs>
        <w:spacing w:before="0" w:line="240" w:lineRule="auto"/>
        <w:ind w:left="23" w:right="51" w:firstLine="561"/>
        <w:rPr>
          <w:rStyle w:val="14"/>
          <w:sz w:val="23"/>
          <w:szCs w:val="23"/>
        </w:rPr>
      </w:pPr>
      <w:r w:rsidRPr="00964E3C">
        <w:rPr>
          <w:rStyle w:val="14"/>
          <w:sz w:val="23"/>
          <w:szCs w:val="23"/>
        </w:rPr>
        <w:t xml:space="preserve"> Розрахунки </w:t>
      </w:r>
      <w:r w:rsidR="00F34DC4" w:rsidRPr="00964E3C">
        <w:rPr>
          <w:rStyle w:val="14"/>
          <w:sz w:val="23"/>
          <w:szCs w:val="23"/>
        </w:rPr>
        <w:t>Замовника</w:t>
      </w:r>
      <w:r w:rsidRPr="00964E3C">
        <w:rPr>
          <w:rStyle w:val="14"/>
          <w:sz w:val="23"/>
          <w:szCs w:val="23"/>
        </w:rPr>
        <w:t xml:space="preserve"> з </w:t>
      </w:r>
      <w:r w:rsidR="00F34DC4" w:rsidRPr="00964E3C">
        <w:rPr>
          <w:rStyle w:val="14"/>
          <w:sz w:val="23"/>
          <w:szCs w:val="23"/>
        </w:rPr>
        <w:t>Виконавцем</w:t>
      </w:r>
      <w:r w:rsidRPr="00964E3C">
        <w:rPr>
          <w:rStyle w:val="14"/>
          <w:sz w:val="23"/>
          <w:szCs w:val="23"/>
        </w:rPr>
        <w:t xml:space="preserve"> за відповідний місяць надання послуг здійснюються шляхом перерахування коштів </w:t>
      </w:r>
      <w:r w:rsidR="00F34DC4" w:rsidRPr="00964E3C">
        <w:rPr>
          <w:rStyle w:val="14"/>
          <w:sz w:val="23"/>
          <w:szCs w:val="23"/>
        </w:rPr>
        <w:t>Замовником</w:t>
      </w:r>
      <w:r w:rsidRPr="00964E3C">
        <w:rPr>
          <w:rStyle w:val="14"/>
          <w:sz w:val="23"/>
          <w:szCs w:val="23"/>
        </w:rPr>
        <w:t xml:space="preserve"> на поточний рахунок </w:t>
      </w:r>
      <w:r w:rsidR="00F34DC4" w:rsidRPr="00964E3C">
        <w:rPr>
          <w:rStyle w:val="14"/>
          <w:sz w:val="23"/>
          <w:szCs w:val="23"/>
        </w:rPr>
        <w:t>Виконавця</w:t>
      </w:r>
      <w:r w:rsidRPr="00964E3C">
        <w:rPr>
          <w:rStyle w:val="14"/>
          <w:sz w:val="23"/>
          <w:szCs w:val="23"/>
        </w:rPr>
        <w:t xml:space="preserve"> в розмірі, передбаченому п.</w:t>
      </w:r>
      <w:r w:rsidR="00F34DC4" w:rsidRPr="00964E3C">
        <w:rPr>
          <w:rStyle w:val="14"/>
          <w:sz w:val="23"/>
          <w:szCs w:val="23"/>
        </w:rPr>
        <w:t xml:space="preserve"> </w:t>
      </w:r>
      <w:r w:rsidRPr="00964E3C">
        <w:rPr>
          <w:rStyle w:val="14"/>
          <w:sz w:val="23"/>
          <w:szCs w:val="23"/>
        </w:rPr>
        <w:t>5.</w:t>
      </w:r>
      <w:r w:rsidR="00A123EC" w:rsidRPr="00964E3C">
        <w:rPr>
          <w:rStyle w:val="14"/>
          <w:sz w:val="23"/>
          <w:szCs w:val="23"/>
        </w:rPr>
        <w:t>2</w:t>
      </w:r>
      <w:r w:rsidRPr="00964E3C">
        <w:rPr>
          <w:rStyle w:val="14"/>
          <w:sz w:val="23"/>
          <w:szCs w:val="23"/>
        </w:rPr>
        <w:t xml:space="preserve">. цього Договору, впродовж </w:t>
      </w:r>
      <w:r w:rsidR="004821F8" w:rsidRPr="00964E3C">
        <w:rPr>
          <w:rStyle w:val="14"/>
          <w:sz w:val="23"/>
          <w:szCs w:val="23"/>
        </w:rPr>
        <w:t>трьох</w:t>
      </w:r>
      <w:r w:rsidRPr="00964E3C">
        <w:rPr>
          <w:rStyle w:val="14"/>
          <w:sz w:val="23"/>
          <w:szCs w:val="23"/>
        </w:rPr>
        <w:t xml:space="preserve"> </w:t>
      </w:r>
      <w:r w:rsidR="00C21967" w:rsidRPr="00964E3C">
        <w:rPr>
          <w:rStyle w:val="14"/>
          <w:color w:val="000000" w:themeColor="text1"/>
          <w:sz w:val="23"/>
          <w:szCs w:val="23"/>
        </w:rPr>
        <w:t xml:space="preserve">робочих </w:t>
      </w:r>
      <w:r w:rsidRPr="00964E3C">
        <w:rPr>
          <w:rStyle w:val="14"/>
          <w:color w:val="000000" w:themeColor="text1"/>
          <w:sz w:val="23"/>
          <w:szCs w:val="23"/>
        </w:rPr>
        <w:t>днів</w:t>
      </w:r>
      <w:r w:rsidRPr="00964E3C">
        <w:rPr>
          <w:rStyle w:val="14"/>
          <w:sz w:val="23"/>
          <w:szCs w:val="23"/>
        </w:rPr>
        <w:t xml:space="preserve">, наступних за днем підписання актів приймання-передачі наданих послуг за відповідний </w:t>
      </w:r>
      <w:r w:rsidR="00566742" w:rsidRPr="00964E3C">
        <w:rPr>
          <w:rStyle w:val="14"/>
          <w:sz w:val="23"/>
          <w:szCs w:val="23"/>
        </w:rPr>
        <w:t xml:space="preserve">місяць надання послуг (у разі застосування п. 5.7 Договору – впродовж трьох робочих днів з дати вимоги Виконавця про </w:t>
      </w:r>
      <w:r w:rsidR="00BC0C45" w:rsidRPr="00964E3C">
        <w:rPr>
          <w:rStyle w:val="14"/>
          <w:sz w:val="23"/>
          <w:szCs w:val="23"/>
        </w:rPr>
        <w:t>такі розрахунки).</w:t>
      </w:r>
    </w:p>
    <w:p w:rsidR="00C85E1A" w:rsidRPr="00964E3C" w:rsidRDefault="00C85E1A" w:rsidP="00C85E1A">
      <w:pPr>
        <w:pStyle w:val="61"/>
        <w:shd w:val="clear" w:color="auto" w:fill="auto"/>
        <w:tabs>
          <w:tab w:val="left" w:pos="1134"/>
        </w:tabs>
        <w:spacing w:before="0" w:line="240" w:lineRule="auto"/>
        <w:ind w:left="584" w:right="51"/>
        <w:rPr>
          <w:sz w:val="23"/>
          <w:szCs w:val="23"/>
        </w:rPr>
      </w:pPr>
    </w:p>
    <w:p w:rsidR="00290C7C" w:rsidRPr="00964E3C" w:rsidRDefault="000E1FBA" w:rsidP="007B4868">
      <w:pPr>
        <w:pStyle w:val="61"/>
        <w:numPr>
          <w:ilvl w:val="0"/>
          <w:numId w:val="5"/>
        </w:numPr>
        <w:shd w:val="clear" w:color="auto" w:fill="auto"/>
        <w:tabs>
          <w:tab w:val="left" w:pos="1134"/>
          <w:tab w:val="left" w:pos="4363"/>
        </w:tabs>
        <w:spacing w:before="0" w:line="240" w:lineRule="auto"/>
        <w:ind w:left="23" w:right="52" w:firstLine="561"/>
        <w:rPr>
          <w:b/>
          <w:sz w:val="23"/>
          <w:szCs w:val="23"/>
        </w:rPr>
      </w:pPr>
      <w:r w:rsidRPr="00964E3C">
        <w:rPr>
          <w:rStyle w:val="23"/>
          <w:b/>
          <w:sz w:val="23"/>
          <w:szCs w:val="23"/>
        </w:rPr>
        <w:t>РОЗВ'ЯЗАННЯ СПОРІВ</w:t>
      </w:r>
    </w:p>
    <w:p w:rsidR="00290C7C" w:rsidRPr="00964E3C" w:rsidRDefault="00F72F66" w:rsidP="007B4868">
      <w:pPr>
        <w:pStyle w:val="61"/>
        <w:numPr>
          <w:ilvl w:val="1"/>
          <w:numId w:val="5"/>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Всі спори, розбіжності, вимоги та претензії, які виникають при виконанні даного Договору чи у зв’язку з ним або випливають з нього, підлягають вирішенню шляхом переговорів.</w:t>
      </w:r>
    </w:p>
    <w:p w:rsidR="00290C7C" w:rsidRPr="00964E3C" w:rsidRDefault="00F72F66" w:rsidP="007B4868">
      <w:pPr>
        <w:pStyle w:val="61"/>
        <w:numPr>
          <w:ilvl w:val="1"/>
          <w:numId w:val="5"/>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 xml:space="preserve"> Якщо спір неможливо вирішити шляхом переговорів, він вирішується в судовому порядку за встановленою підвідомчістю та підсудністю такого спору</w:t>
      </w:r>
      <w:r w:rsidR="00BC0C45" w:rsidRPr="00964E3C">
        <w:rPr>
          <w:rStyle w:val="14"/>
          <w:sz w:val="23"/>
          <w:szCs w:val="23"/>
        </w:rPr>
        <w:t xml:space="preserve"> відповідно</w:t>
      </w:r>
      <w:r w:rsidRPr="00964E3C">
        <w:rPr>
          <w:rStyle w:val="14"/>
          <w:sz w:val="23"/>
          <w:szCs w:val="23"/>
        </w:rPr>
        <w:t xml:space="preserve"> до чинного законодавства України.</w:t>
      </w:r>
    </w:p>
    <w:p w:rsidR="007B4868" w:rsidRPr="00964E3C" w:rsidRDefault="007B4868" w:rsidP="007B4868">
      <w:pPr>
        <w:pStyle w:val="61"/>
        <w:shd w:val="clear" w:color="auto" w:fill="auto"/>
        <w:tabs>
          <w:tab w:val="left" w:pos="1134"/>
        </w:tabs>
        <w:spacing w:before="0" w:line="240" w:lineRule="auto"/>
        <w:ind w:left="584" w:right="52"/>
        <w:rPr>
          <w:sz w:val="23"/>
          <w:szCs w:val="23"/>
        </w:rPr>
      </w:pPr>
    </w:p>
    <w:p w:rsidR="00290C7C" w:rsidRPr="00964E3C" w:rsidRDefault="00F72F66" w:rsidP="007B4868">
      <w:pPr>
        <w:pStyle w:val="22"/>
        <w:shd w:val="clear" w:color="auto" w:fill="auto"/>
        <w:tabs>
          <w:tab w:val="left" w:pos="1134"/>
        </w:tabs>
        <w:spacing w:before="0" w:after="0" w:line="240" w:lineRule="auto"/>
        <w:ind w:left="23" w:right="52" w:firstLine="561"/>
        <w:rPr>
          <w:sz w:val="23"/>
          <w:szCs w:val="23"/>
        </w:rPr>
      </w:pPr>
      <w:r w:rsidRPr="00964E3C">
        <w:rPr>
          <w:rStyle w:val="23"/>
          <w:bCs w:val="0"/>
          <w:sz w:val="23"/>
          <w:szCs w:val="23"/>
        </w:rPr>
        <w:t xml:space="preserve">7. </w:t>
      </w:r>
      <w:r w:rsidR="000E1FBA" w:rsidRPr="00964E3C">
        <w:rPr>
          <w:rStyle w:val="23"/>
          <w:bCs w:val="0"/>
          <w:sz w:val="23"/>
          <w:szCs w:val="23"/>
        </w:rPr>
        <w:t>ВІДПОВІДАЛЬНІСТЬ СТОРІН</w:t>
      </w:r>
    </w:p>
    <w:p w:rsidR="00290C7C" w:rsidRPr="00964E3C" w:rsidRDefault="00F72F66" w:rsidP="00C57354">
      <w:pPr>
        <w:pStyle w:val="61"/>
        <w:numPr>
          <w:ilvl w:val="0"/>
          <w:numId w:val="6"/>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Сторона, яка винна у невиконанні або неналежному виконанні умов цього Договору</w:t>
      </w:r>
      <w:r w:rsidR="00576A0F" w:rsidRPr="00964E3C">
        <w:rPr>
          <w:rStyle w:val="14"/>
          <w:sz w:val="23"/>
          <w:szCs w:val="23"/>
        </w:rPr>
        <w:t xml:space="preserve"> </w:t>
      </w:r>
      <w:r w:rsidRPr="00964E3C">
        <w:rPr>
          <w:rStyle w:val="14"/>
          <w:sz w:val="23"/>
          <w:szCs w:val="23"/>
        </w:rPr>
        <w:t xml:space="preserve">зобов'язана відшкодувати іншій Стороні всі пов'язані з цим </w:t>
      </w:r>
      <w:r w:rsidR="00576A0F" w:rsidRPr="00964E3C">
        <w:rPr>
          <w:rStyle w:val="14"/>
          <w:sz w:val="23"/>
          <w:szCs w:val="23"/>
        </w:rPr>
        <w:t xml:space="preserve">документально підтверджені </w:t>
      </w:r>
      <w:r w:rsidRPr="00964E3C">
        <w:rPr>
          <w:rStyle w:val="14"/>
          <w:sz w:val="23"/>
          <w:szCs w:val="23"/>
        </w:rPr>
        <w:t>збитки згідно з чинним законодавством України.</w:t>
      </w:r>
    </w:p>
    <w:p w:rsidR="00290C7C" w:rsidRPr="00964E3C" w:rsidRDefault="00F72F66" w:rsidP="00C57354">
      <w:pPr>
        <w:pStyle w:val="61"/>
        <w:numPr>
          <w:ilvl w:val="0"/>
          <w:numId w:val="6"/>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У разі порушення строку перерахування коштів з вини </w:t>
      </w:r>
      <w:r w:rsidR="0053606F" w:rsidRPr="00964E3C">
        <w:rPr>
          <w:rStyle w:val="14"/>
          <w:sz w:val="23"/>
          <w:szCs w:val="23"/>
        </w:rPr>
        <w:t>Замовника</w:t>
      </w:r>
      <w:r w:rsidRPr="00964E3C">
        <w:rPr>
          <w:rStyle w:val="14"/>
          <w:sz w:val="23"/>
          <w:szCs w:val="23"/>
        </w:rPr>
        <w:t xml:space="preserve"> на </w:t>
      </w:r>
      <w:r w:rsidR="00EF5B02" w:rsidRPr="00964E3C">
        <w:rPr>
          <w:rStyle w:val="14"/>
          <w:sz w:val="23"/>
          <w:szCs w:val="23"/>
        </w:rPr>
        <w:t xml:space="preserve">поточний </w:t>
      </w:r>
      <w:r w:rsidRPr="00964E3C">
        <w:rPr>
          <w:rStyle w:val="14"/>
          <w:sz w:val="23"/>
          <w:szCs w:val="23"/>
        </w:rPr>
        <w:t xml:space="preserve">рахунок </w:t>
      </w:r>
      <w:r w:rsidR="0053606F" w:rsidRPr="00964E3C">
        <w:rPr>
          <w:rStyle w:val="14"/>
          <w:sz w:val="23"/>
          <w:szCs w:val="23"/>
        </w:rPr>
        <w:t>Виконавця</w:t>
      </w:r>
      <w:r w:rsidRPr="00964E3C">
        <w:rPr>
          <w:rStyle w:val="14"/>
          <w:sz w:val="23"/>
          <w:szCs w:val="23"/>
        </w:rPr>
        <w:t xml:space="preserve"> або перерахування неповної суми, </w:t>
      </w:r>
      <w:r w:rsidR="0053606F" w:rsidRPr="00964E3C">
        <w:rPr>
          <w:rStyle w:val="14"/>
          <w:sz w:val="23"/>
          <w:szCs w:val="23"/>
        </w:rPr>
        <w:t xml:space="preserve">Замовник </w:t>
      </w:r>
      <w:r w:rsidRPr="00964E3C">
        <w:rPr>
          <w:rStyle w:val="14"/>
          <w:sz w:val="23"/>
          <w:szCs w:val="23"/>
        </w:rPr>
        <w:t xml:space="preserve">сплачує </w:t>
      </w:r>
      <w:r w:rsidR="0053606F" w:rsidRPr="00964E3C">
        <w:rPr>
          <w:rStyle w:val="14"/>
          <w:sz w:val="23"/>
          <w:szCs w:val="23"/>
        </w:rPr>
        <w:t>Виконавцю</w:t>
      </w:r>
      <w:r w:rsidRPr="00964E3C">
        <w:rPr>
          <w:rStyle w:val="14"/>
          <w:sz w:val="23"/>
          <w:szCs w:val="23"/>
        </w:rPr>
        <w:t xml:space="preserve"> пеню в розмірі подвійної облікової ставки НБУ, яка діяла на момент такої затримки, від неперерахованої суми платежу за кожний день затримання.</w:t>
      </w:r>
    </w:p>
    <w:p w:rsidR="00576A0F" w:rsidRPr="00964E3C" w:rsidRDefault="00EF5B02" w:rsidP="008F2184">
      <w:pPr>
        <w:pStyle w:val="61"/>
        <w:numPr>
          <w:ilvl w:val="0"/>
          <w:numId w:val="6"/>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 xml:space="preserve">Сторони несуть </w:t>
      </w:r>
      <w:r w:rsidR="00B40ED6" w:rsidRPr="00964E3C">
        <w:rPr>
          <w:rStyle w:val="14"/>
          <w:sz w:val="23"/>
          <w:szCs w:val="23"/>
        </w:rPr>
        <w:t>відповідальність</w:t>
      </w:r>
      <w:r w:rsidR="00F72F66" w:rsidRPr="00964E3C">
        <w:rPr>
          <w:rStyle w:val="14"/>
          <w:sz w:val="23"/>
          <w:szCs w:val="23"/>
        </w:rPr>
        <w:t xml:space="preserve"> згідно </w:t>
      </w:r>
      <w:r w:rsidR="00B40ED6" w:rsidRPr="00964E3C">
        <w:rPr>
          <w:rStyle w:val="14"/>
          <w:sz w:val="23"/>
          <w:szCs w:val="23"/>
        </w:rPr>
        <w:t>з чинним законодавством України</w:t>
      </w:r>
      <w:r w:rsidR="00F72F66" w:rsidRPr="00964E3C">
        <w:rPr>
          <w:rStyle w:val="14"/>
          <w:sz w:val="23"/>
          <w:szCs w:val="23"/>
        </w:rPr>
        <w:t xml:space="preserve"> за дотримання умов конфіденційності інформації, як</w:t>
      </w:r>
      <w:r w:rsidR="00EE3666" w:rsidRPr="00964E3C">
        <w:rPr>
          <w:rStyle w:val="14"/>
          <w:sz w:val="23"/>
          <w:szCs w:val="23"/>
        </w:rPr>
        <w:t xml:space="preserve">а передається </w:t>
      </w:r>
      <w:r w:rsidRPr="00964E3C">
        <w:rPr>
          <w:rStyle w:val="14"/>
          <w:sz w:val="23"/>
          <w:szCs w:val="23"/>
        </w:rPr>
        <w:t xml:space="preserve">ними одна одній </w:t>
      </w:r>
      <w:r w:rsidR="00F72F66" w:rsidRPr="00964E3C">
        <w:rPr>
          <w:rStyle w:val="14"/>
          <w:sz w:val="23"/>
          <w:szCs w:val="23"/>
        </w:rPr>
        <w:t>відповідно до умов даного Договору.</w:t>
      </w:r>
      <w:r w:rsidR="006D4EC7" w:rsidRPr="00964E3C">
        <w:rPr>
          <w:rStyle w:val="14"/>
          <w:sz w:val="23"/>
          <w:szCs w:val="23"/>
        </w:rPr>
        <w:t xml:space="preserve"> </w:t>
      </w:r>
      <w:r w:rsidR="008F2184" w:rsidRPr="00964E3C">
        <w:rPr>
          <w:rStyle w:val="14"/>
          <w:sz w:val="23"/>
          <w:szCs w:val="23"/>
        </w:rPr>
        <w:t>Сторона, винна у розголошенні конфіденційної інформації іншої Сторони, зобов'язана відшкодувати іншій Стороні всі пов'язані з цим документально підтверджені збитки згідно з чинним законодавством України.</w:t>
      </w:r>
    </w:p>
    <w:p w:rsidR="00290C7C" w:rsidRPr="00964E3C" w:rsidRDefault="00EE3666" w:rsidP="00C57354">
      <w:pPr>
        <w:pStyle w:val="61"/>
        <w:numPr>
          <w:ilvl w:val="0"/>
          <w:numId w:val="6"/>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Виконавець</w:t>
      </w:r>
      <w:r w:rsidR="00F72F66" w:rsidRPr="00964E3C">
        <w:rPr>
          <w:rStyle w:val="14"/>
          <w:sz w:val="23"/>
          <w:szCs w:val="23"/>
        </w:rPr>
        <w:t xml:space="preserve"> не несе відповідальність за збої в робот</w:t>
      </w:r>
      <w:r w:rsidR="00A80B9E" w:rsidRPr="00964E3C">
        <w:rPr>
          <w:rStyle w:val="14"/>
          <w:sz w:val="23"/>
          <w:szCs w:val="23"/>
        </w:rPr>
        <w:t xml:space="preserve">і програмного забезпечення, електронних </w:t>
      </w:r>
      <w:r w:rsidR="00F72F66" w:rsidRPr="00964E3C">
        <w:rPr>
          <w:rStyle w:val="14"/>
          <w:sz w:val="23"/>
          <w:szCs w:val="23"/>
        </w:rPr>
        <w:t xml:space="preserve">комунікаційних мереж та процесингових центрів, що знаходяться за межами впливу </w:t>
      </w:r>
      <w:r w:rsidRPr="00964E3C">
        <w:rPr>
          <w:rStyle w:val="14"/>
          <w:sz w:val="23"/>
          <w:szCs w:val="23"/>
        </w:rPr>
        <w:t>Виконавця</w:t>
      </w:r>
      <w:r w:rsidR="00F72F66" w:rsidRPr="00964E3C">
        <w:rPr>
          <w:rStyle w:val="14"/>
          <w:sz w:val="23"/>
          <w:szCs w:val="23"/>
        </w:rPr>
        <w:t>.</w:t>
      </w:r>
    </w:p>
    <w:p w:rsidR="007B4868" w:rsidRPr="00964E3C" w:rsidRDefault="007B4868" w:rsidP="007B4868">
      <w:pPr>
        <w:pStyle w:val="61"/>
        <w:shd w:val="clear" w:color="auto" w:fill="auto"/>
        <w:tabs>
          <w:tab w:val="left" w:pos="1134"/>
        </w:tabs>
        <w:spacing w:before="0" w:line="240" w:lineRule="auto"/>
        <w:ind w:left="584" w:right="52"/>
        <w:rPr>
          <w:rStyle w:val="14"/>
          <w:sz w:val="23"/>
          <w:szCs w:val="23"/>
        </w:rPr>
      </w:pPr>
    </w:p>
    <w:p w:rsidR="00290C7C" w:rsidRPr="00964E3C" w:rsidRDefault="00F72F66" w:rsidP="007B4868">
      <w:pPr>
        <w:pStyle w:val="22"/>
        <w:shd w:val="clear" w:color="auto" w:fill="auto"/>
        <w:tabs>
          <w:tab w:val="left" w:pos="1134"/>
        </w:tabs>
        <w:spacing w:before="0" w:after="0" w:line="240" w:lineRule="auto"/>
        <w:ind w:left="23" w:right="52" w:firstLine="561"/>
        <w:jc w:val="both"/>
        <w:rPr>
          <w:sz w:val="23"/>
          <w:szCs w:val="23"/>
        </w:rPr>
      </w:pPr>
      <w:r w:rsidRPr="00964E3C">
        <w:rPr>
          <w:rStyle w:val="23"/>
          <w:bCs w:val="0"/>
          <w:sz w:val="23"/>
          <w:szCs w:val="23"/>
        </w:rPr>
        <w:t xml:space="preserve">8. </w:t>
      </w:r>
      <w:r w:rsidR="000E1FBA" w:rsidRPr="00964E3C">
        <w:rPr>
          <w:rStyle w:val="23"/>
          <w:bCs w:val="0"/>
          <w:sz w:val="23"/>
          <w:szCs w:val="23"/>
        </w:rPr>
        <w:t>ІНШІ УМОВИ</w:t>
      </w:r>
    </w:p>
    <w:p w:rsidR="00290C7C" w:rsidRPr="00964E3C" w:rsidRDefault="00047C3B" w:rsidP="00C57354">
      <w:pPr>
        <w:pStyle w:val="61"/>
        <w:numPr>
          <w:ilvl w:val="0"/>
          <w:numId w:val="7"/>
        </w:numPr>
        <w:shd w:val="clear" w:color="auto" w:fill="auto"/>
        <w:tabs>
          <w:tab w:val="left" w:pos="709"/>
          <w:tab w:val="left" w:pos="1134"/>
        </w:tabs>
        <w:spacing w:before="0" w:line="240" w:lineRule="auto"/>
        <w:ind w:left="23" w:right="52" w:firstLine="561"/>
        <w:rPr>
          <w:rStyle w:val="14"/>
          <w:sz w:val="23"/>
          <w:szCs w:val="23"/>
        </w:rPr>
      </w:pPr>
      <w:r w:rsidRPr="00964E3C">
        <w:rPr>
          <w:rStyle w:val="14"/>
          <w:sz w:val="23"/>
          <w:szCs w:val="23"/>
        </w:rPr>
        <w:t xml:space="preserve">Замовник </w:t>
      </w:r>
      <w:r w:rsidR="00F72F66" w:rsidRPr="00964E3C">
        <w:rPr>
          <w:rStyle w:val="14"/>
          <w:sz w:val="23"/>
          <w:szCs w:val="23"/>
        </w:rPr>
        <w:t>не ма</w:t>
      </w:r>
      <w:r w:rsidRPr="00964E3C">
        <w:rPr>
          <w:rStyle w:val="14"/>
          <w:sz w:val="23"/>
          <w:szCs w:val="23"/>
        </w:rPr>
        <w:t>є</w:t>
      </w:r>
      <w:r w:rsidR="00F72F66" w:rsidRPr="00964E3C">
        <w:rPr>
          <w:rStyle w:val="14"/>
          <w:sz w:val="23"/>
          <w:szCs w:val="23"/>
        </w:rPr>
        <w:t xml:space="preserve"> права передавати </w:t>
      </w:r>
      <w:r w:rsidRPr="00964E3C">
        <w:rPr>
          <w:rStyle w:val="14"/>
          <w:sz w:val="23"/>
          <w:szCs w:val="23"/>
        </w:rPr>
        <w:t xml:space="preserve">свої </w:t>
      </w:r>
      <w:r w:rsidR="00F72F66" w:rsidRPr="00964E3C">
        <w:rPr>
          <w:rStyle w:val="14"/>
          <w:sz w:val="23"/>
          <w:szCs w:val="23"/>
        </w:rPr>
        <w:t xml:space="preserve">права й обов’язки за цим Договором третій стороні без письмової згоди на це </w:t>
      </w:r>
      <w:r w:rsidRPr="00964E3C">
        <w:rPr>
          <w:rStyle w:val="14"/>
          <w:sz w:val="23"/>
          <w:szCs w:val="23"/>
        </w:rPr>
        <w:t>Виконавця</w:t>
      </w:r>
      <w:r w:rsidR="00F72F66" w:rsidRPr="00964E3C">
        <w:rPr>
          <w:rStyle w:val="14"/>
          <w:sz w:val="23"/>
          <w:szCs w:val="23"/>
        </w:rPr>
        <w:t>.</w:t>
      </w:r>
    </w:p>
    <w:p w:rsidR="004821F8" w:rsidRPr="00964E3C" w:rsidRDefault="00047C3B" w:rsidP="00C57354">
      <w:pPr>
        <w:pStyle w:val="61"/>
        <w:numPr>
          <w:ilvl w:val="0"/>
          <w:numId w:val="7"/>
        </w:numPr>
        <w:shd w:val="clear" w:color="auto" w:fill="auto"/>
        <w:tabs>
          <w:tab w:val="left" w:pos="709"/>
          <w:tab w:val="left" w:pos="1134"/>
        </w:tabs>
        <w:spacing w:before="0" w:line="240" w:lineRule="auto"/>
        <w:ind w:left="23" w:right="52" w:firstLine="561"/>
        <w:rPr>
          <w:rStyle w:val="14"/>
          <w:sz w:val="23"/>
          <w:szCs w:val="23"/>
        </w:rPr>
      </w:pPr>
      <w:r w:rsidRPr="00964E3C">
        <w:rPr>
          <w:rStyle w:val="14"/>
          <w:sz w:val="23"/>
          <w:szCs w:val="23"/>
        </w:rPr>
        <w:t>Виконавець</w:t>
      </w:r>
      <w:r w:rsidR="004821F8" w:rsidRPr="00964E3C">
        <w:rPr>
          <w:rStyle w:val="14"/>
          <w:sz w:val="23"/>
          <w:szCs w:val="23"/>
        </w:rPr>
        <w:t xml:space="preserve"> ма</w:t>
      </w:r>
      <w:r w:rsidRPr="00964E3C">
        <w:rPr>
          <w:rStyle w:val="14"/>
          <w:sz w:val="23"/>
          <w:szCs w:val="23"/>
        </w:rPr>
        <w:t>є</w:t>
      </w:r>
      <w:r w:rsidR="004821F8" w:rsidRPr="00964E3C">
        <w:rPr>
          <w:rStyle w:val="14"/>
          <w:sz w:val="23"/>
          <w:szCs w:val="23"/>
        </w:rPr>
        <w:t xml:space="preserve"> право залучати інших осіб </w:t>
      </w:r>
      <w:r w:rsidRPr="00964E3C">
        <w:rPr>
          <w:rStyle w:val="14"/>
          <w:sz w:val="23"/>
          <w:szCs w:val="23"/>
        </w:rPr>
        <w:t>до</w:t>
      </w:r>
      <w:r w:rsidR="004821F8" w:rsidRPr="00964E3C">
        <w:rPr>
          <w:rStyle w:val="14"/>
          <w:sz w:val="23"/>
          <w:szCs w:val="23"/>
        </w:rPr>
        <w:t xml:space="preserve"> виконання умов цього Договору, при цьому залишаючись відповідальними за вказане перед </w:t>
      </w:r>
      <w:r w:rsidRPr="00964E3C">
        <w:rPr>
          <w:rStyle w:val="14"/>
          <w:sz w:val="23"/>
          <w:szCs w:val="23"/>
        </w:rPr>
        <w:t>Замовником</w:t>
      </w:r>
      <w:r w:rsidR="00F251F2" w:rsidRPr="00964E3C">
        <w:rPr>
          <w:rStyle w:val="14"/>
          <w:sz w:val="23"/>
          <w:szCs w:val="23"/>
        </w:rPr>
        <w:t>.</w:t>
      </w:r>
    </w:p>
    <w:p w:rsidR="00290C7C" w:rsidRPr="00964E3C" w:rsidRDefault="00F72F66" w:rsidP="00C57354">
      <w:pPr>
        <w:pStyle w:val="61"/>
        <w:numPr>
          <w:ilvl w:val="0"/>
          <w:numId w:val="7"/>
        </w:numPr>
        <w:shd w:val="clear" w:color="auto" w:fill="auto"/>
        <w:tabs>
          <w:tab w:val="left" w:pos="709"/>
          <w:tab w:val="left" w:pos="1134"/>
        </w:tabs>
        <w:spacing w:before="0" w:line="240" w:lineRule="auto"/>
        <w:ind w:left="23" w:right="52" w:firstLine="561"/>
        <w:rPr>
          <w:rStyle w:val="14"/>
          <w:sz w:val="23"/>
          <w:szCs w:val="23"/>
        </w:rPr>
      </w:pPr>
      <w:r w:rsidRPr="00964E3C">
        <w:rPr>
          <w:rStyle w:val="14"/>
          <w:sz w:val="23"/>
          <w:szCs w:val="23"/>
        </w:rPr>
        <w:t xml:space="preserve"> Сторони зобов'язуються вживати заходів щодо збереження конфіденційності інформації (під якою Сторони розуміють будь-які персональні дані, відповідні засоби авторизації (логін, пароль), які дозволяють ідентифікувати представників Сторін в комп’ютерних програмах (</w:t>
      </w:r>
      <w:r w:rsidR="00A80B9E" w:rsidRPr="00964E3C">
        <w:rPr>
          <w:rStyle w:val="14"/>
          <w:sz w:val="23"/>
          <w:szCs w:val="23"/>
        </w:rPr>
        <w:t>інформаційних, інформаційно-</w:t>
      </w:r>
      <w:r w:rsidRPr="00964E3C">
        <w:rPr>
          <w:rStyle w:val="14"/>
          <w:sz w:val="23"/>
          <w:szCs w:val="23"/>
        </w:rPr>
        <w:t xml:space="preserve">комунікаційних системах тощо)), одержаної під час </w:t>
      </w:r>
      <w:r w:rsidR="005D70F1" w:rsidRPr="00964E3C">
        <w:rPr>
          <w:rStyle w:val="14"/>
          <w:sz w:val="23"/>
          <w:szCs w:val="23"/>
        </w:rPr>
        <w:t>виконання Договору</w:t>
      </w:r>
      <w:r w:rsidRPr="00964E3C">
        <w:rPr>
          <w:rStyle w:val="14"/>
          <w:sz w:val="23"/>
          <w:szCs w:val="23"/>
        </w:rPr>
        <w:t>.</w:t>
      </w:r>
    </w:p>
    <w:p w:rsidR="00333013" w:rsidRPr="00964E3C" w:rsidRDefault="00D64FBD" w:rsidP="00C57354">
      <w:pPr>
        <w:pStyle w:val="61"/>
        <w:numPr>
          <w:ilvl w:val="0"/>
          <w:numId w:val="7"/>
        </w:numPr>
        <w:shd w:val="clear" w:color="auto" w:fill="auto"/>
        <w:tabs>
          <w:tab w:val="left" w:pos="709"/>
          <w:tab w:val="left" w:pos="1134"/>
        </w:tabs>
        <w:spacing w:before="0" w:line="240" w:lineRule="auto"/>
        <w:ind w:left="23" w:right="52" w:firstLine="561"/>
        <w:rPr>
          <w:rStyle w:val="14"/>
          <w:sz w:val="23"/>
          <w:szCs w:val="23"/>
        </w:rPr>
      </w:pPr>
      <w:r w:rsidRPr="00964E3C">
        <w:rPr>
          <w:color w:val="auto"/>
          <w:sz w:val="23"/>
          <w:szCs w:val="23"/>
          <w:lang w:bidi="ar-SA"/>
        </w:rPr>
        <w:t>Сторони несуть відповідальність за правильність реквізитів, зазначених в Договорі, й при зміні місцезнаходження або банківських реквізитів зобов’язані повідомити одна одну письмово протягом трьох днів з моменту їх зміни, а у випадку несвоєчасного повідомлення несуть ризик настання негативних наслідків.</w:t>
      </w:r>
    </w:p>
    <w:p w:rsidR="007B4868" w:rsidRPr="00964E3C" w:rsidRDefault="007B4868" w:rsidP="007B4868">
      <w:pPr>
        <w:pStyle w:val="61"/>
        <w:shd w:val="clear" w:color="auto" w:fill="auto"/>
        <w:tabs>
          <w:tab w:val="left" w:pos="709"/>
          <w:tab w:val="left" w:pos="1134"/>
        </w:tabs>
        <w:spacing w:before="0" w:line="240" w:lineRule="auto"/>
        <w:ind w:left="584" w:right="52"/>
        <w:rPr>
          <w:sz w:val="23"/>
          <w:szCs w:val="23"/>
        </w:rPr>
      </w:pPr>
    </w:p>
    <w:p w:rsidR="00290C7C" w:rsidRPr="00964E3C" w:rsidRDefault="000E1FBA" w:rsidP="00C57354">
      <w:pPr>
        <w:pStyle w:val="22"/>
        <w:numPr>
          <w:ilvl w:val="0"/>
          <w:numId w:val="8"/>
        </w:numPr>
        <w:shd w:val="clear" w:color="auto" w:fill="auto"/>
        <w:tabs>
          <w:tab w:val="left" w:pos="1134"/>
          <w:tab w:val="left" w:pos="4658"/>
        </w:tabs>
        <w:spacing w:before="0" w:after="0" w:line="240" w:lineRule="auto"/>
        <w:ind w:left="23" w:right="52" w:firstLine="561"/>
        <w:jc w:val="both"/>
        <w:rPr>
          <w:sz w:val="23"/>
          <w:szCs w:val="23"/>
        </w:rPr>
      </w:pPr>
      <w:r w:rsidRPr="00964E3C">
        <w:rPr>
          <w:rStyle w:val="23"/>
          <w:bCs w:val="0"/>
          <w:sz w:val="23"/>
          <w:szCs w:val="23"/>
        </w:rPr>
        <w:t>ФОРС-МАЖОР</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Сторони не несуть відповідальності за невиконання зобов’язань за цим Договором у разі, якщо таке невиконання сталося внаслідок дії обставин непереборної сили. До обставин непереборної сили належать землетрус, пожежа, страйк, військові дії, громадські заворушення, </w:t>
      </w:r>
      <w:r w:rsidR="00E2511E" w:rsidRPr="00964E3C">
        <w:rPr>
          <w:sz w:val="24"/>
          <w:szCs w:val="24"/>
          <w:lang w:eastAsia="ar-SA"/>
        </w:rPr>
        <w:t xml:space="preserve">перебої в електроживленні, глобальні перебої в роботі українських і міжнародних сегментів мережі Інтернет, збої систем маршрутизації, збої в розподіленій системі доменних імен, збої, викликані хакерськими і DDOS-атаками, </w:t>
      </w:r>
      <w:r w:rsidRPr="00964E3C">
        <w:rPr>
          <w:rStyle w:val="14"/>
          <w:sz w:val="23"/>
          <w:szCs w:val="23"/>
        </w:rPr>
        <w:t xml:space="preserve">зміни законодавства та інші подібні обставини (далі </w:t>
      </w:r>
      <w:r w:rsidR="00152BB2" w:rsidRPr="00964E3C">
        <w:rPr>
          <w:rStyle w:val="14"/>
          <w:sz w:val="23"/>
          <w:szCs w:val="23"/>
        </w:rPr>
        <w:t xml:space="preserve">- </w:t>
      </w:r>
      <w:r w:rsidRPr="00964E3C">
        <w:rPr>
          <w:rStyle w:val="14"/>
          <w:sz w:val="23"/>
          <w:szCs w:val="23"/>
        </w:rPr>
        <w:t>обставини форс-мажору), що знаходяться поза волею Сторін та позбавляють Сторони можливості виконувати свої зобов’язання за Договором.</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Період звільнення від відповідальності починається з часу оголошення Стороною, для якої склалися форс-мажорні обставини, форс-мажору і закінчується (чи закінчився б), якби Сторона, для якої склалися форс-мажорні обставини, вжила заходів, яких вона і справді могла б вжити для виходу з форс-мажору.</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Форс-мажор автоматично продовжує строк виконання зобов’язань на весь період дії форс-мажорних обставин та ліквідації їх наслідків. Форс-мажорні обставини повинні бути підтверджені Торгово-промисловою палатою України чи іншим компетентним органом.</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Не пізніше 5 (п'яти) календарних днів з моменту настання або закінчення форс- мажорних обставин Сторони повинні письмово інформувати одна одну про настання чи припинення обставин форс-мажору. В іншому випадку Сторони не мають права посилатися на обставини форс-мажору як на причину невиконання обов’язків за цим договором.</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 xml:space="preserve"> Якщо ці обставини триватимуть понад 6 (шість) місяців, то кожна із Сторін матиме право відмовитися від подальшого виконання зобов’язань за цим договором, і в такому разі жодна із Сторін не матиме права на відшкодування іншою Стороною можливих збитків.</w:t>
      </w:r>
    </w:p>
    <w:p w:rsidR="00DE1865" w:rsidRPr="00964E3C" w:rsidRDefault="00DE1865" w:rsidP="00C57354">
      <w:pPr>
        <w:pStyle w:val="61"/>
        <w:numPr>
          <w:ilvl w:val="1"/>
          <w:numId w:val="8"/>
        </w:numPr>
        <w:shd w:val="clear" w:color="auto" w:fill="auto"/>
        <w:tabs>
          <w:tab w:val="left" w:pos="1134"/>
        </w:tabs>
        <w:spacing w:before="0" w:line="240" w:lineRule="auto"/>
        <w:ind w:left="23" w:right="52" w:firstLine="561"/>
        <w:rPr>
          <w:rStyle w:val="14"/>
          <w:sz w:val="23"/>
          <w:szCs w:val="23"/>
        </w:rPr>
      </w:pPr>
      <w:r w:rsidRPr="00964E3C">
        <w:rPr>
          <w:sz w:val="23"/>
          <w:szCs w:val="23"/>
          <w:lang w:eastAsia="ru-RU"/>
        </w:rPr>
        <w:t xml:space="preserve">Сторони домовилися, що для цілей Договору воєнний стан, введений на території України Указом Президента України від 24.02.2022 № 64/2022 (із змінами й доповненнями), не вважається обставиною непереборної сили, крім випадку </w:t>
      </w:r>
      <w:r w:rsidR="009A52AD" w:rsidRPr="00964E3C">
        <w:rPr>
          <w:sz w:val="23"/>
          <w:szCs w:val="23"/>
          <w:lang w:eastAsia="ru-RU"/>
        </w:rPr>
        <w:t xml:space="preserve">виникнення обставин, що </w:t>
      </w:r>
      <w:r w:rsidR="00D6333E" w:rsidRPr="00964E3C">
        <w:rPr>
          <w:sz w:val="23"/>
          <w:szCs w:val="23"/>
          <w:lang w:eastAsia="ru-RU"/>
        </w:rPr>
        <w:t>матимуть безпосередній вплив на можливість виконання Сторон</w:t>
      </w:r>
      <w:r w:rsidR="009640E4" w:rsidRPr="00964E3C">
        <w:rPr>
          <w:sz w:val="23"/>
          <w:szCs w:val="23"/>
          <w:lang w:eastAsia="ru-RU"/>
        </w:rPr>
        <w:t>ою/Сторонами</w:t>
      </w:r>
      <w:r w:rsidR="00D6333E" w:rsidRPr="00964E3C">
        <w:rPr>
          <w:sz w:val="23"/>
          <w:szCs w:val="23"/>
          <w:lang w:eastAsia="ru-RU"/>
        </w:rPr>
        <w:t xml:space="preserve"> цього Договору своїх зобов</w:t>
      </w:r>
      <w:r w:rsidR="00D6333E" w:rsidRPr="00964E3C">
        <w:rPr>
          <w:sz w:val="23"/>
          <w:szCs w:val="23"/>
          <w:lang w:val="ru-RU" w:eastAsia="ru-RU"/>
        </w:rPr>
        <w:t>’</w:t>
      </w:r>
      <w:r w:rsidR="00D6333E" w:rsidRPr="00964E3C">
        <w:rPr>
          <w:sz w:val="23"/>
          <w:szCs w:val="23"/>
          <w:lang w:eastAsia="ru-RU"/>
        </w:rPr>
        <w:t>язань</w:t>
      </w:r>
      <w:r w:rsidR="00C5625B" w:rsidRPr="00964E3C">
        <w:rPr>
          <w:sz w:val="23"/>
          <w:szCs w:val="23"/>
          <w:lang w:eastAsia="ru-RU"/>
        </w:rPr>
        <w:t xml:space="preserve">, факт чого буде підтверджено </w:t>
      </w:r>
      <w:r w:rsidR="002906FA" w:rsidRPr="00964E3C">
        <w:rPr>
          <w:sz w:val="23"/>
          <w:szCs w:val="23"/>
          <w:lang w:eastAsia="ru-RU"/>
        </w:rPr>
        <w:t xml:space="preserve">в порядку, встановленому </w:t>
      </w:r>
      <w:r w:rsidR="00AA689F" w:rsidRPr="00964E3C">
        <w:rPr>
          <w:sz w:val="23"/>
          <w:szCs w:val="23"/>
          <w:lang w:eastAsia="ru-RU"/>
        </w:rPr>
        <w:t>п. 9.3 цього Договору</w:t>
      </w:r>
      <w:r w:rsidRPr="00964E3C">
        <w:rPr>
          <w:sz w:val="23"/>
          <w:szCs w:val="23"/>
          <w:lang w:eastAsia="ru-RU"/>
        </w:rPr>
        <w:t>.</w:t>
      </w:r>
    </w:p>
    <w:p w:rsidR="007B4868" w:rsidRPr="00964E3C" w:rsidRDefault="007B4868" w:rsidP="007B4868">
      <w:pPr>
        <w:pStyle w:val="61"/>
        <w:shd w:val="clear" w:color="auto" w:fill="auto"/>
        <w:tabs>
          <w:tab w:val="left" w:pos="1134"/>
        </w:tabs>
        <w:spacing w:before="0" w:line="240" w:lineRule="auto"/>
        <w:ind w:left="584" w:right="52"/>
        <w:rPr>
          <w:sz w:val="23"/>
          <w:szCs w:val="23"/>
        </w:rPr>
      </w:pPr>
    </w:p>
    <w:p w:rsidR="00290C7C" w:rsidRPr="00964E3C" w:rsidRDefault="000E1FBA" w:rsidP="00C57354">
      <w:pPr>
        <w:pStyle w:val="22"/>
        <w:numPr>
          <w:ilvl w:val="0"/>
          <w:numId w:val="8"/>
        </w:numPr>
        <w:shd w:val="clear" w:color="auto" w:fill="auto"/>
        <w:tabs>
          <w:tab w:val="left" w:pos="1134"/>
          <w:tab w:val="left" w:pos="2794"/>
        </w:tabs>
        <w:spacing w:before="0" w:after="0" w:line="240" w:lineRule="auto"/>
        <w:ind w:left="23" w:right="52" w:firstLine="561"/>
        <w:jc w:val="both"/>
        <w:rPr>
          <w:sz w:val="23"/>
          <w:szCs w:val="23"/>
        </w:rPr>
      </w:pPr>
      <w:r w:rsidRPr="00964E3C">
        <w:rPr>
          <w:rStyle w:val="23"/>
          <w:bCs w:val="0"/>
          <w:sz w:val="23"/>
          <w:szCs w:val="23"/>
        </w:rPr>
        <w:t>ТЕРМІН ДІЇ ДОГОВОРУ ТА УМОВИ ЙОГО ПРИПИНЕННЯ</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Договір набуває чинності з дня його підписання повноважними представниками Сторін та діє </w:t>
      </w:r>
      <w:r w:rsidRPr="00964E3C">
        <w:rPr>
          <w:rStyle w:val="14"/>
          <w:b/>
          <w:bCs/>
          <w:sz w:val="23"/>
          <w:szCs w:val="23"/>
        </w:rPr>
        <w:t>до 31 грудня 202</w:t>
      </w:r>
      <w:r w:rsidR="00563130" w:rsidRPr="00964E3C">
        <w:rPr>
          <w:rStyle w:val="14"/>
          <w:b/>
          <w:bCs/>
          <w:sz w:val="23"/>
          <w:szCs w:val="23"/>
        </w:rPr>
        <w:t>5</w:t>
      </w:r>
      <w:r w:rsidRPr="00964E3C">
        <w:rPr>
          <w:rStyle w:val="14"/>
          <w:b/>
          <w:bCs/>
          <w:sz w:val="23"/>
          <w:szCs w:val="23"/>
        </w:rPr>
        <w:t xml:space="preserve"> року.</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rStyle w:val="14"/>
          <w:sz w:val="23"/>
          <w:szCs w:val="23"/>
        </w:rPr>
      </w:pPr>
      <w:r w:rsidRPr="00964E3C">
        <w:rPr>
          <w:rStyle w:val="14"/>
          <w:sz w:val="23"/>
          <w:szCs w:val="23"/>
        </w:rPr>
        <w:t xml:space="preserve"> Дія цього Договору може бути припинена в односторонньому порядку з ініціативи будь-якої Сторони шляхом направлення письмового повідомлення іншій Сторони про бажання розірвати цей Договір, але не пізніше ніж за 30 днів до передбачуваної дати розірвання цього Договору. При цьому Сторони продовжують виконувати свої зобов’язання за цим Договором до дня припинення його дії.</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Якщо жодна зі Сторін не повідомить у письмовій формі іншу Сторону про припинення цього Договору не менше ніж за 30 днів до дати закінчення терміну його дії, цей </w:t>
      </w:r>
      <w:r w:rsidRPr="00964E3C">
        <w:rPr>
          <w:rStyle w:val="54"/>
          <w:sz w:val="23"/>
          <w:szCs w:val="23"/>
          <w:u w:val="none"/>
        </w:rPr>
        <w:t>Дого</w:t>
      </w:r>
      <w:r w:rsidRPr="00964E3C">
        <w:rPr>
          <w:rStyle w:val="14"/>
          <w:sz w:val="23"/>
          <w:szCs w:val="23"/>
        </w:rPr>
        <w:t>вір вважається продовженим на наступний календарний рік на тих же умовах, при цьому кількість пролонгацій цього Договору не обмежена та не потребує підписання додаткових угод.</w:t>
      </w:r>
    </w:p>
    <w:p w:rsidR="00CC7F10" w:rsidRPr="00964E3C" w:rsidRDefault="00F72F66" w:rsidP="00C57354">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w:t>
      </w:r>
      <w:r w:rsidR="004821F8" w:rsidRPr="00964E3C">
        <w:rPr>
          <w:rStyle w:val="14"/>
          <w:sz w:val="23"/>
          <w:szCs w:val="23"/>
        </w:rPr>
        <w:t>Зміни до цього Договору оформлюються у вигляді додаткових угод, протоколів, узгоджень і підписуються уповноваженими представниками Сторін. У разі зміни поточних рахунків Сторони письмово повідомляють про такі зміни протягом п’яти робочих днів з моменту їх настання без укладення додаткової угоди до Договору. Лист Сторони про зміну поточних рахунків вважається невід’ємною частиною даного Договору.</w:t>
      </w:r>
    </w:p>
    <w:p w:rsidR="000A7BE0" w:rsidRPr="00964E3C" w:rsidRDefault="00CC7F10" w:rsidP="000A7BE0">
      <w:pPr>
        <w:pStyle w:val="61"/>
        <w:numPr>
          <w:ilvl w:val="1"/>
          <w:numId w:val="8"/>
        </w:numPr>
        <w:shd w:val="clear" w:color="auto" w:fill="auto"/>
        <w:tabs>
          <w:tab w:val="left" w:pos="1134"/>
        </w:tabs>
        <w:spacing w:before="0" w:line="240" w:lineRule="auto"/>
        <w:ind w:left="23" w:right="52" w:firstLine="561"/>
        <w:rPr>
          <w:rFonts w:eastAsia="Calibri"/>
          <w:color w:val="auto"/>
          <w:lang w:eastAsia="en-US" w:bidi="ar-SA"/>
        </w:rPr>
      </w:pPr>
      <w:r w:rsidRPr="00964E3C">
        <w:rPr>
          <w:rFonts w:eastAsia="Calibri"/>
          <w:color w:val="auto"/>
          <w:lang w:eastAsia="en-US" w:bidi="ar-SA"/>
        </w:rPr>
        <w:t>Підписуючи цей Договір, уповноважені представники Сторін згідно з Законом України «Про захист персональних даних» надають свою згоду на обробку їхніх персональних даних, які передаються з метою укладання цього Договору, ведення бухгалтерського обліку та податкової звітності. Представники Сторін повідомлені про те, що їхні персональні дані внесені в базу персональних даних іншої Сторони, а також повідомлені про свої права, передбачені Законом України «Про захист персональних даних».</w:t>
      </w:r>
      <w:r w:rsidR="000A7BE0" w:rsidRPr="00964E3C">
        <w:rPr>
          <w:rFonts w:eastAsia="Calibri"/>
          <w:color w:val="auto"/>
          <w:lang w:eastAsia="en-US" w:bidi="ar-SA"/>
        </w:rPr>
        <w:t xml:space="preserve"> </w:t>
      </w:r>
    </w:p>
    <w:p w:rsidR="00CC7F10" w:rsidRPr="00964E3C" w:rsidRDefault="00CC7F10" w:rsidP="00AE44C9">
      <w:pPr>
        <w:pStyle w:val="61"/>
        <w:numPr>
          <w:ilvl w:val="1"/>
          <w:numId w:val="8"/>
        </w:numPr>
        <w:shd w:val="clear" w:color="auto" w:fill="auto"/>
        <w:tabs>
          <w:tab w:val="left" w:pos="1134"/>
        </w:tabs>
        <w:spacing w:before="0" w:line="240" w:lineRule="auto"/>
        <w:ind w:left="23" w:right="52" w:firstLine="561"/>
        <w:rPr>
          <w:rFonts w:eastAsia="Calibri"/>
          <w:color w:val="auto"/>
          <w:lang w:eastAsia="en-US" w:bidi="ar-SA"/>
        </w:rPr>
      </w:pPr>
      <w:r w:rsidRPr="00964E3C">
        <w:rPr>
          <w:rFonts w:eastAsia="Calibri"/>
          <w:color w:val="auto"/>
          <w:lang w:eastAsia="en-US" w:bidi="ar-SA"/>
        </w:rPr>
        <w:t xml:space="preserve">Підписанням цього Договору </w:t>
      </w:r>
      <w:r w:rsidR="009C1EEC" w:rsidRPr="00964E3C">
        <w:rPr>
          <w:rFonts w:eastAsia="Calibri"/>
          <w:color w:val="auto"/>
          <w:lang w:eastAsia="en-US" w:bidi="ar-SA"/>
        </w:rPr>
        <w:t xml:space="preserve">Сторони </w:t>
      </w:r>
      <w:r w:rsidRPr="00964E3C">
        <w:rPr>
          <w:rFonts w:eastAsia="Calibri"/>
          <w:color w:val="auto"/>
          <w:lang w:eastAsia="en-US" w:bidi="ar-SA"/>
        </w:rPr>
        <w:t>підтверджу</w:t>
      </w:r>
      <w:r w:rsidR="009C1EEC" w:rsidRPr="00964E3C">
        <w:rPr>
          <w:rFonts w:eastAsia="Calibri"/>
          <w:color w:val="auto"/>
          <w:lang w:eastAsia="en-US" w:bidi="ar-SA"/>
        </w:rPr>
        <w:t>ють</w:t>
      </w:r>
      <w:r w:rsidRPr="00964E3C">
        <w:rPr>
          <w:rFonts w:eastAsia="Calibri"/>
          <w:color w:val="auto"/>
          <w:lang w:eastAsia="en-US" w:bidi="ar-SA"/>
        </w:rPr>
        <w:t>, що передан</w:t>
      </w:r>
      <w:r w:rsidR="009C1EEC" w:rsidRPr="00964E3C">
        <w:rPr>
          <w:rFonts w:eastAsia="Calibri"/>
          <w:color w:val="auto"/>
          <w:lang w:eastAsia="en-US" w:bidi="ar-SA"/>
        </w:rPr>
        <w:t xml:space="preserve">ня </w:t>
      </w:r>
      <w:r w:rsidRPr="00964E3C">
        <w:rPr>
          <w:rFonts w:eastAsia="Calibri"/>
          <w:color w:val="auto"/>
          <w:lang w:eastAsia="en-US" w:bidi="ar-SA"/>
        </w:rPr>
        <w:t>ним</w:t>
      </w:r>
      <w:r w:rsidR="009C1EEC" w:rsidRPr="00964E3C">
        <w:rPr>
          <w:rFonts w:eastAsia="Calibri"/>
          <w:color w:val="auto"/>
          <w:lang w:eastAsia="en-US" w:bidi="ar-SA"/>
        </w:rPr>
        <w:t>и</w:t>
      </w:r>
      <w:r w:rsidRPr="00964E3C">
        <w:rPr>
          <w:rFonts w:eastAsia="Calibri"/>
          <w:color w:val="auto"/>
          <w:lang w:eastAsia="en-US" w:bidi="ar-SA"/>
        </w:rPr>
        <w:t xml:space="preserve"> </w:t>
      </w:r>
      <w:r w:rsidR="009C1EEC" w:rsidRPr="00964E3C">
        <w:rPr>
          <w:rFonts w:eastAsia="Calibri"/>
          <w:color w:val="auto"/>
          <w:lang w:eastAsia="en-US" w:bidi="ar-SA"/>
        </w:rPr>
        <w:t xml:space="preserve">одна одній </w:t>
      </w:r>
      <w:r w:rsidRPr="00964E3C">
        <w:rPr>
          <w:rFonts w:eastAsia="Calibri"/>
          <w:color w:val="auto"/>
          <w:lang w:eastAsia="en-US" w:bidi="ar-SA"/>
        </w:rPr>
        <w:t>інформаці</w:t>
      </w:r>
      <w:r w:rsidR="009C1EEC" w:rsidRPr="00964E3C">
        <w:rPr>
          <w:rFonts w:eastAsia="Calibri"/>
          <w:color w:val="auto"/>
          <w:lang w:eastAsia="en-US" w:bidi="ar-SA"/>
        </w:rPr>
        <w:t>ї про працівників Сторін</w:t>
      </w:r>
      <w:r w:rsidRPr="00964E3C">
        <w:rPr>
          <w:rFonts w:eastAsia="Calibri"/>
          <w:color w:val="auto"/>
          <w:lang w:eastAsia="en-US" w:bidi="ar-SA"/>
        </w:rPr>
        <w:t xml:space="preserve">, яка містить персональні дані таких осіб та необхідна для виконання умов цього Договору, зокрема, забезпечення взаємодії між Сторонами, </w:t>
      </w:r>
      <w:r w:rsidR="009C1EEC" w:rsidRPr="00964E3C">
        <w:rPr>
          <w:rFonts w:eastAsia="Calibri"/>
          <w:color w:val="auto"/>
          <w:lang w:eastAsia="en-US" w:bidi="ar-SA"/>
        </w:rPr>
        <w:t>здійсню</w:t>
      </w:r>
      <w:r w:rsidR="00774B99" w:rsidRPr="00964E3C">
        <w:rPr>
          <w:rFonts w:eastAsia="Calibri"/>
          <w:color w:val="auto"/>
          <w:lang w:eastAsia="en-US" w:bidi="ar-SA"/>
        </w:rPr>
        <w:t>ється</w:t>
      </w:r>
      <w:r w:rsidRPr="00964E3C">
        <w:rPr>
          <w:rFonts w:eastAsia="Calibri"/>
          <w:color w:val="auto"/>
          <w:lang w:eastAsia="en-US" w:bidi="ar-SA"/>
        </w:rPr>
        <w:t xml:space="preserve"> за згодою таких суб'єктів персональних даних відповідно до вимог Закону України «Про захист персональних даних». </w:t>
      </w:r>
    </w:p>
    <w:p w:rsidR="00290C7C" w:rsidRPr="00964E3C" w:rsidRDefault="00F72F66" w:rsidP="000D7542">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При виконанні цього Договору, Сторони, їх афілійовані особи, працівники або посередники не виплачують, не пропонують виплатити і не дозволяють виплату будь-яких грошових коштів або передачу цінностей, прямо або опосередковано, будь-яким особам, для впливу на дії чи рішення цих осіб з метою отримати будь-які неправомірні переваги чи на інші неправомірні цілі.</w:t>
      </w:r>
    </w:p>
    <w:p w:rsidR="00290C7C" w:rsidRPr="00964E3C" w:rsidRDefault="00F72F66" w:rsidP="00C57354">
      <w:pPr>
        <w:pStyle w:val="61"/>
        <w:numPr>
          <w:ilvl w:val="1"/>
          <w:numId w:val="8"/>
        </w:numPr>
        <w:shd w:val="clear" w:color="auto" w:fill="auto"/>
        <w:tabs>
          <w:tab w:val="left" w:pos="1134"/>
        </w:tabs>
        <w:spacing w:before="0" w:line="240" w:lineRule="auto"/>
        <w:ind w:left="23" w:right="52" w:firstLine="561"/>
        <w:rPr>
          <w:sz w:val="23"/>
          <w:szCs w:val="23"/>
        </w:rPr>
      </w:pPr>
      <w:r w:rsidRPr="00964E3C">
        <w:rPr>
          <w:rStyle w:val="14"/>
          <w:sz w:val="23"/>
          <w:szCs w:val="23"/>
        </w:rPr>
        <w:t xml:space="preserve"> При виконанні цього Договору, Сторони, їх афілійовані особи, працівники або посередники не здійснюють дії, що кваліфікуються законодавством, як дача/отримання неправомірної вигоди, комерційний підкуп, а також дії, що порушують вимоги законодавства України та міжнародних актів про протидію легалізації (відмиванню) доходів, одержаних злочинним шляхом.</w:t>
      </w:r>
    </w:p>
    <w:p w:rsidR="00290C7C" w:rsidRPr="00964E3C" w:rsidRDefault="00F72F66" w:rsidP="00D27708">
      <w:pPr>
        <w:pStyle w:val="61"/>
        <w:numPr>
          <w:ilvl w:val="1"/>
          <w:numId w:val="8"/>
        </w:numPr>
        <w:shd w:val="clear" w:color="auto" w:fill="auto"/>
        <w:tabs>
          <w:tab w:val="left" w:pos="1134"/>
        </w:tabs>
        <w:spacing w:before="0" w:line="240" w:lineRule="auto"/>
        <w:ind w:left="23" w:firstLine="561"/>
        <w:rPr>
          <w:sz w:val="23"/>
          <w:szCs w:val="23"/>
        </w:rPr>
      </w:pPr>
      <w:r w:rsidRPr="00964E3C">
        <w:rPr>
          <w:rStyle w:val="14"/>
          <w:sz w:val="23"/>
          <w:szCs w:val="23"/>
        </w:rPr>
        <w:t xml:space="preserve"> Кожна із Сторін цього Договору відмовляється від стимулювання будь-яким чином працівників іншої Сторони, в тому числі шляхом надання грошових сум, подарунків, безоплатного виконання на їх адресу робіт (послуг) та іншими, не пойменованими у цьому пункті способами, що ставить працівника в певну залежність і спрямованого на забезпечення виконання цим працівником будь-яких дій на користь стимулюючої його Сторони.</w:t>
      </w:r>
    </w:p>
    <w:p w:rsidR="00290C7C" w:rsidRPr="00964E3C" w:rsidRDefault="00F72F66" w:rsidP="00D27708">
      <w:pPr>
        <w:pStyle w:val="61"/>
        <w:numPr>
          <w:ilvl w:val="1"/>
          <w:numId w:val="8"/>
        </w:numPr>
        <w:shd w:val="clear" w:color="auto" w:fill="auto"/>
        <w:tabs>
          <w:tab w:val="left" w:pos="1134"/>
        </w:tabs>
        <w:spacing w:before="0" w:line="240" w:lineRule="auto"/>
        <w:ind w:left="23" w:firstLine="561"/>
        <w:rPr>
          <w:sz w:val="23"/>
          <w:szCs w:val="23"/>
        </w:rPr>
      </w:pPr>
      <w:r w:rsidRPr="00964E3C">
        <w:rPr>
          <w:rStyle w:val="14"/>
          <w:sz w:val="23"/>
          <w:szCs w:val="23"/>
        </w:rPr>
        <w:t xml:space="preserve"> У разі виникнення у Сторони підозр, що відбулося або може відбутися порушення будь-яких </w:t>
      </w:r>
      <w:r w:rsidR="00C70295" w:rsidRPr="00964E3C">
        <w:rPr>
          <w:rStyle w:val="14"/>
          <w:sz w:val="23"/>
          <w:szCs w:val="23"/>
        </w:rPr>
        <w:t>антикорупційних</w:t>
      </w:r>
      <w:r w:rsidR="006D39CB" w:rsidRPr="00964E3C">
        <w:rPr>
          <w:rStyle w:val="14"/>
          <w:sz w:val="23"/>
          <w:szCs w:val="23"/>
        </w:rPr>
        <w:t xml:space="preserve"> умов </w:t>
      </w:r>
      <w:r w:rsidRPr="00964E3C">
        <w:rPr>
          <w:rStyle w:val="14"/>
          <w:sz w:val="23"/>
          <w:szCs w:val="23"/>
        </w:rPr>
        <w:t>відповідна Сто</w:t>
      </w:r>
      <w:r w:rsidR="00C70295" w:rsidRPr="00964E3C">
        <w:rPr>
          <w:rStyle w:val="14"/>
          <w:sz w:val="23"/>
          <w:szCs w:val="23"/>
        </w:rPr>
        <w:t>р</w:t>
      </w:r>
      <w:r w:rsidRPr="00964E3C">
        <w:rPr>
          <w:rStyle w:val="14"/>
          <w:sz w:val="23"/>
          <w:szCs w:val="23"/>
        </w:rPr>
        <w:t>она зобов'язується повідомити</w:t>
      </w:r>
      <w:r w:rsidR="00C70295" w:rsidRPr="00964E3C">
        <w:rPr>
          <w:rStyle w:val="14"/>
          <w:sz w:val="23"/>
          <w:szCs w:val="23"/>
        </w:rPr>
        <w:t xml:space="preserve"> іншу сторону</w:t>
      </w:r>
      <w:r w:rsidR="006D39CB" w:rsidRPr="00964E3C">
        <w:rPr>
          <w:rStyle w:val="14"/>
          <w:sz w:val="23"/>
          <w:szCs w:val="23"/>
        </w:rPr>
        <w:t xml:space="preserve"> у</w:t>
      </w:r>
      <w:r w:rsidR="00C70295" w:rsidRPr="00964E3C">
        <w:rPr>
          <w:rStyle w:val="8pt"/>
          <w:sz w:val="23"/>
          <w:szCs w:val="23"/>
        </w:rPr>
        <w:t xml:space="preserve"> </w:t>
      </w:r>
      <w:r w:rsidR="00E23FAA" w:rsidRPr="00964E3C">
        <w:rPr>
          <w:rStyle w:val="8pt"/>
          <w:sz w:val="23"/>
          <w:szCs w:val="23"/>
        </w:rPr>
        <w:t xml:space="preserve"> </w:t>
      </w:r>
      <w:r w:rsidRPr="00964E3C">
        <w:rPr>
          <w:rStyle w:val="14"/>
          <w:sz w:val="23"/>
          <w:szCs w:val="23"/>
        </w:rPr>
        <w:t>письмовій формі. Після письмового повідомлення, відповідна Сторона має право призупинити виконання зобов'язань за цим Договором до отримання підтвердження, що порушення не відбулося або не відбудеться. Це підтвердження повинне бути надіслане впродовж 5 (п'яти) робочих днів з дати направлення письмового повідомлення. У письмовому повідомленні Сторона зобов'язана послатися на факти або надати матеріали, що достовірно підтверджують або дають підставу припускати, що відбулося або може відбутися порушення будь-яких положень цих умов контрагентом, його афілійованими особами, працівниками або посередниками виражається в діях, які кваліфікуються відповідним законодавством, як дача або одержання хабара, комерційний підкуп, а також діях, що порушують вимоги законодавства України та міжнародних актів про протидію легалізації доходів, отриманих злочинним шляхом.</w:t>
      </w:r>
    </w:p>
    <w:p w:rsidR="00290C7C" w:rsidRPr="00964E3C" w:rsidRDefault="00F72F66" w:rsidP="00D27708">
      <w:pPr>
        <w:pStyle w:val="61"/>
        <w:numPr>
          <w:ilvl w:val="1"/>
          <w:numId w:val="8"/>
        </w:numPr>
        <w:shd w:val="clear" w:color="auto" w:fill="auto"/>
        <w:tabs>
          <w:tab w:val="left" w:pos="1134"/>
        </w:tabs>
        <w:spacing w:before="0" w:line="240" w:lineRule="auto"/>
        <w:ind w:left="23" w:firstLine="561"/>
        <w:rPr>
          <w:sz w:val="23"/>
          <w:szCs w:val="23"/>
        </w:rPr>
      </w:pPr>
      <w:r w:rsidRPr="00964E3C">
        <w:rPr>
          <w:rStyle w:val="14"/>
          <w:sz w:val="23"/>
          <w:szCs w:val="23"/>
        </w:rPr>
        <w:t xml:space="preserve"> Сторони цього Договору визнають проведення процедур щодо запобігання корупції і контролюють їх дотримання. При цьому Сторони докладають розумні зусилля, щоб мінімізувати ризик ділових відносин з контрагентами, які можуть бути залучені в корупційну діяльність, а також надають взаємне сприяння один одному в цілях запобігання корупції. При цьому Сторони забезпечують реалізацію процедур з проведення перевірок з метою запобігання ризиків залучення Сторін у корупційну діяльність.</w:t>
      </w:r>
    </w:p>
    <w:p w:rsidR="00290C7C" w:rsidRPr="00964E3C" w:rsidRDefault="00F72F66" w:rsidP="00D27708">
      <w:pPr>
        <w:pStyle w:val="61"/>
        <w:numPr>
          <w:ilvl w:val="1"/>
          <w:numId w:val="8"/>
        </w:numPr>
        <w:shd w:val="clear" w:color="auto" w:fill="auto"/>
        <w:tabs>
          <w:tab w:val="left" w:pos="1134"/>
        </w:tabs>
        <w:spacing w:before="0" w:line="240" w:lineRule="auto"/>
        <w:ind w:left="23" w:firstLine="561"/>
        <w:rPr>
          <w:sz w:val="23"/>
          <w:szCs w:val="23"/>
        </w:rPr>
      </w:pPr>
      <w:r w:rsidRPr="00964E3C">
        <w:rPr>
          <w:rStyle w:val="14"/>
          <w:sz w:val="23"/>
          <w:szCs w:val="23"/>
        </w:rPr>
        <w:t xml:space="preserve"> Цей Договір складено у двох примірниках, що мають однакову юридичну силу, по одному примірнику для кожної із Сторін.</w:t>
      </w:r>
    </w:p>
    <w:p w:rsidR="00290C7C" w:rsidRPr="00964E3C" w:rsidRDefault="00F72F66" w:rsidP="00D27708">
      <w:pPr>
        <w:pStyle w:val="61"/>
        <w:numPr>
          <w:ilvl w:val="1"/>
          <w:numId w:val="8"/>
        </w:numPr>
        <w:shd w:val="clear" w:color="auto" w:fill="auto"/>
        <w:tabs>
          <w:tab w:val="left" w:pos="1134"/>
        </w:tabs>
        <w:spacing w:before="0" w:line="240" w:lineRule="auto"/>
        <w:ind w:left="23" w:firstLine="561"/>
        <w:rPr>
          <w:bCs/>
          <w:sz w:val="23"/>
          <w:szCs w:val="23"/>
        </w:rPr>
      </w:pPr>
      <w:r w:rsidRPr="00964E3C">
        <w:rPr>
          <w:rStyle w:val="14"/>
          <w:sz w:val="23"/>
          <w:szCs w:val="23"/>
        </w:rPr>
        <w:t xml:space="preserve"> </w:t>
      </w:r>
      <w:r w:rsidRPr="00964E3C">
        <w:rPr>
          <w:rStyle w:val="14"/>
          <w:bCs/>
          <w:sz w:val="23"/>
          <w:szCs w:val="23"/>
        </w:rPr>
        <w:t>Невід’ємною частиною цього Договору є</w:t>
      </w:r>
      <w:r w:rsidR="000E1FBA" w:rsidRPr="00964E3C">
        <w:rPr>
          <w:rStyle w:val="14"/>
          <w:bCs/>
          <w:sz w:val="23"/>
          <w:szCs w:val="23"/>
        </w:rPr>
        <w:t xml:space="preserve"> наступні додатки</w:t>
      </w:r>
      <w:r w:rsidRPr="00964E3C">
        <w:rPr>
          <w:rStyle w:val="14"/>
          <w:bCs/>
          <w:sz w:val="23"/>
          <w:szCs w:val="23"/>
        </w:rPr>
        <w:t>:</w:t>
      </w:r>
    </w:p>
    <w:p w:rsidR="000E1FBA" w:rsidRPr="00964E3C" w:rsidRDefault="00F72F66" w:rsidP="00D27708">
      <w:pPr>
        <w:tabs>
          <w:tab w:val="left" w:pos="1134"/>
        </w:tabs>
        <w:ind w:left="23" w:firstLine="561"/>
        <w:jc w:val="both"/>
        <w:rPr>
          <w:rFonts w:ascii="Times New Roman" w:hAnsi="Times New Roman" w:cs="Times New Roman"/>
          <w:sz w:val="23"/>
          <w:szCs w:val="23"/>
        </w:rPr>
      </w:pPr>
      <w:r w:rsidRPr="00964E3C">
        <w:rPr>
          <w:rStyle w:val="14"/>
          <w:rFonts w:eastAsia="Courier New"/>
          <w:sz w:val="23"/>
          <w:szCs w:val="23"/>
        </w:rPr>
        <w:t>Додаток №1 «</w:t>
      </w:r>
      <w:r w:rsidR="00DC2A5C" w:rsidRPr="00964E3C">
        <w:rPr>
          <w:rStyle w:val="14"/>
          <w:rFonts w:eastAsia="Courier New"/>
          <w:sz w:val="23"/>
          <w:szCs w:val="23"/>
        </w:rPr>
        <w:t xml:space="preserve">Технічні вимоги підключення </w:t>
      </w:r>
      <w:r w:rsidR="00B1302E" w:rsidRPr="00964E3C">
        <w:rPr>
          <w:rStyle w:val="14"/>
          <w:rFonts w:eastAsia="Courier New"/>
          <w:sz w:val="23"/>
          <w:szCs w:val="23"/>
        </w:rPr>
        <w:t xml:space="preserve">Платіжного сервісу </w:t>
      </w:r>
      <w:r w:rsidR="00DC2A5C" w:rsidRPr="00964E3C">
        <w:rPr>
          <w:rStyle w:val="14"/>
          <w:rFonts w:eastAsia="Courier New"/>
          <w:sz w:val="23"/>
          <w:szCs w:val="23"/>
        </w:rPr>
        <w:t>до ПЦМС та умови технічного користування ПЦМС</w:t>
      </w:r>
      <w:r w:rsidRPr="00964E3C">
        <w:rPr>
          <w:rStyle w:val="14"/>
          <w:rFonts w:eastAsia="Courier New"/>
          <w:sz w:val="23"/>
          <w:szCs w:val="23"/>
        </w:rPr>
        <w:t>».</w:t>
      </w:r>
    </w:p>
    <w:p w:rsidR="00873A0E" w:rsidRPr="00964E3C" w:rsidRDefault="00873A0E" w:rsidP="007B4868">
      <w:pPr>
        <w:pStyle w:val="61"/>
        <w:shd w:val="clear" w:color="auto" w:fill="auto"/>
        <w:tabs>
          <w:tab w:val="left" w:pos="1134"/>
        </w:tabs>
        <w:spacing w:before="0" w:line="240" w:lineRule="auto"/>
        <w:ind w:left="23" w:firstLine="561"/>
        <w:rPr>
          <w:sz w:val="23"/>
          <w:szCs w:val="23"/>
        </w:rPr>
      </w:pPr>
    </w:p>
    <w:p w:rsidR="00290C7C" w:rsidRPr="00964E3C" w:rsidRDefault="00FA0395" w:rsidP="00C57354">
      <w:pPr>
        <w:pStyle w:val="22"/>
        <w:numPr>
          <w:ilvl w:val="0"/>
          <w:numId w:val="8"/>
        </w:numPr>
        <w:shd w:val="clear" w:color="auto" w:fill="auto"/>
        <w:tabs>
          <w:tab w:val="left" w:pos="1134"/>
          <w:tab w:val="left" w:pos="2574"/>
        </w:tabs>
        <w:spacing w:before="0" w:after="0" w:line="240" w:lineRule="auto"/>
        <w:ind w:left="23" w:firstLine="561"/>
        <w:jc w:val="both"/>
        <w:rPr>
          <w:rStyle w:val="28"/>
          <w:sz w:val="23"/>
          <w:szCs w:val="23"/>
        </w:rPr>
      </w:pPr>
      <w:r w:rsidRPr="00964E3C">
        <w:rPr>
          <w:rStyle w:val="28"/>
          <w:bCs w:val="0"/>
          <w:sz w:val="23"/>
          <w:szCs w:val="23"/>
        </w:rPr>
        <w:t>МІСЦЕЗНАХОДЖЕННЯ ТА БАНКІВСЬКІ РЕКВІЗИТИ СТОРІН</w:t>
      </w:r>
    </w:p>
    <w:p w:rsidR="00B53ED5" w:rsidRPr="00964E3C" w:rsidRDefault="00B53ED5" w:rsidP="007B4868">
      <w:pPr>
        <w:pStyle w:val="22"/>
        <w:shd w:val="clear" w:color="auto" w:fill="auto"/>
        <w:tabs>
          <w:tab w:val="left" w:pos="1134"/>
          <w:tab w:val="left" w:pos="2574"/>
        </w:tabs>
        <w:spacing w:before="0" w:after="0" w:line="240" w:lineRule="auto"/>
        <w:ind w:left="584"/>
        <w:jc w:val="both"/>
        <w:rPr>
          <w:sz w:val="23"/>
          <w:szCs w:val="23"/>
        </w:rPr>
      </w:pPr>
    </w:p>
    <w:tbl>
      <w:tblPr>
        <w:tblW w:w="0" w:type="auto"/>
        <w:tblLayout w:type="fixed"/>
        <w:tblLook w:val="0000" w:firstRow="0" w:lastRow="0" w:firstColumn="0" w:lastColumn="0" w:noHBand="0" w:noVBand="0"/>
      </w:tblPr>
      <w:tblGrid>
        <w:gridCol w:w="5092"/>
        <w:gridCol w:w="236"/>
        <w:gridCol w:w="5040"/>
      </w:tblGrid>
      <w:tr w:rsidR="003C6876" w:rsidRPr="00964E3C" w:rsidTr="006820FD">
        <w:trPr>
          <w:trHeight w:val="454"/>
        </w:trPr>
        <w:tc>
          <w:tcPr>
            <w:tcW w:w="5092" w:type="dxa"/>
          </w:tcPr>
          <w:p w:rsidR="003C6876" w:rsidRPr="00964E3C" w:rsidRDefault="006820FD" w:rsidP="007B4868">
            <w:pPr>
              <w:widowControl/>
              <w:tabs>
                <w:tab w:val="left" w:pos="1134"/>
              </w:tabs>
              <w:ind w:left="23" w:firstLine="561"/>
              <w:jc w:val="center"/>
              <w:rPr>
                <w:rFonts w:ascii="Times New Roman" w:hAnsi="Times New Roman" w:cs="Times New Roman"/>
                <w:b/>
                <w:color w:val="auto"/>
                <w:sz w:val="23"/>
                <w:szCs w:val="23"/>
                <w:highlight w:val="yellow"/>
                <w:lang w:eastAsia="ru-RU" w:bidi="ar-SA"/>
              </w:rPr>
            </w:pPr>
            <w:r w:rsidRPr="00964E3C">
              <w:rPr>
                <w:rFonts w:ascii="Times New Roman" w:hAnsi="Times New Roman" w:cs="Times New Roman"/>
                <w:b/>
                <w:color w:val="auto"/>
                <w:sz w:val="23"/>
                <w:szCs w:val="23"/>
                <w:lang w:eastAsia="ru-RU" w:bidi="ar-SA"/>
              </w:rPr>
              <w:t>Замовник</w:t>
            </w:r>
          </w:p>
        </w:tc>
        <w:tc>
          <w:tcPr>
            <w:tcW w:w="236" w:type="dxa"/>
          </w:tcPr>
          <w:p w:rsidR="003C6876" w:rsidRPr="00964E3C" w:rsidRDefault="003C6876" w:rsidP="007B4868">
            <w:pPr>
              <w:widowControl/>
              <w:tabs>
                <w:tab w:val="left" w:pos="1134"/>
              </w:tabs>
              <w:ind w:left="23" w:firstLine="561"/>
              <w:jc w:val="center"/>
              <w:rPr>
                <w:rFonts w:ascii="Times New Roman" w:hAnsi="Times New Roman" w:cs="Times New Roman"/>
                <w:b/>
                <w:color w:val="auto"/>
                <w:sz w:val="23"/>
                <w:szCs w:val="23"/>
                <w:lang w:eastAsia="ru-RU" w:bidi="ar-SA"/>
              </w:rPr>
            </w:pPr>
          </w:p>
        </w:tc>
        <w:tc>
          <w:tcPr>
            <w:tcW w:w="5040" w:type="dxa"/>
          </w:tcPr>
          <w:p w:rsidR="003C6876" w:rsidRPr="00964E3C" w:rsidRDefault="006820FD" w:rsidP="007B4868">
            <w:pPr>
              <w:widowControl/>
              <w:tabs>
                <w:tab w:val="left" w:pos="1134"/>
              </w:tabs>
              <w:ind w:left="23" w:firstLine="561"/>
              <w:jc w:val="center"/>
              <w:rPr>
                <w:rFonts w:ascii="Times New Roman" w:hAnsi="Times New Roman" w:cs="Times New Roman"/>
                <w:b/>
                <w:color w:val="auto"/>
                <w:sz w:val="23"/>
                <w:szCs w:val="23"/>
                <w:lang w:eastAsia="ru-RU" w:bidi="ar-SA"/>
              </w:rPr>
            </w:pPr>
            <w:r w:rsidRPr="00964E3C">
              <w:rPr>
                <w:rFonts w:ascii="Times New Roman" w:hAnsi="Times New Roman" w:cs="Times New Roman"/>
                <w:b/>
                <w:color w:val="auto"/>
                <w:sz w:val="23"/>
                <w:szCs w:val="23"/>
                <w:lang w:eastAsia="ru-RU" w:bidi="ar-SA"/>
              </w:rPr>
              <w:t>Виконавець</w:t>
            </w:r>
          </w:p>
        </w:tc>
      </w:tr>
      <w:tr w:rsidR="003C6876" w:rsidRPr="00964E3C" w:rsidTr="00AF67C7">
        <w:tc>
          <w:tcPr>
            <w:tcW w:w="5092" w:type="dxa"/>
          </w:tcPr>
          <w:p w:rsidR="00E464FE" w:rsidRPr="00964E3C" w:rsidRDefault="00E464FE" w:rsidP="00E464FE">
            <w:pPr>
              <w:jc w:val="center"/>
              <w:rPr>
                <w:rFonts w:ascii="Times New Roman" w:eastAsia="Times New Roman" w:hAnsi="Times New Roman" w:cs="Times New Roman"/>
                <w:b/>
                <w:color w:val="auto"/>
                <w:sz w:val="23"/>
                <w:szCs w:val="23"/>
                <w:lang w:eastAsia="ja-JP" w:bidi="ar-SA"/>
              </w:rPr>
            </w:pPr>
          </w:p>
          <w:p w:rsidR="00E464FE" w:rsidRPr="00964E3C" w:rsidRDefault="00E464FE" w:rsidP="00E464FE">
            <w:pPr>
              <w:rPr>
                <w:rFonts w:ascii="Times New Roman" w:eastAsia="Times New Roman" w:hAnsi="Times New Roman" w:cs="Times New Roman"/>
                <w:color w:val="auto"/>
                <w:sz w:val="23"/>
                <w:szCs w:val="23"/>
                <w:lang w:eastAsia="ja-JP" w:bidi="ar-SA"/>
              </w:rPr>
            </w:pPr>
          </w:p>
          <w:p w:rsidR="0060695D" w:rsidRPr="00964E3C" w:rsidRDefault="0060695D" w:rsidP="00E464FE">
            <w:pPr>
              <w:rPr>
                <w:rFonts w:ascii="Times New Roman" w:eastAsia="Times New Roman" w:hAnsi="Times New Roman" w:cs="Times New Roman"/>
                <w:color w:val="auto"/>
                <w:sz w:val="23"/>
                <w:szCs w:val="23"/>
                <w:lang w:eastAsia="ja-JP" w:bidi="ar-SA"/>
              </w:rPr>
            </w:pPr>
          </w:p>
          <w:p w:rsidR="00026927" w:rsidRPr="00964E3C" w:rsidRDefault="00026927" w:rsidP="00E464FE">
            <w:pPr>
              <w:rPr>
                <w:rFonts w:ascii="Times New Roman" w:eastAsia="Times New Roman" w:hAnsi="Times New Roman" w:cs="Times New Roman"/>
                <w:color w:val="auto"/>
                <w:sz w:val="23"/>
                <w:szCs w:val="23"/>
                <w:lang w:eastAsia="ja-JP" w:bidi="ar-SA"/>
              </w:rPr>
            </w:pPr>
          </w:p>
          <w:p w:rsidR="00026927" w:rsidRPr="00964E3C" w:rsidRDefault="00026927" w:rsidP="00E464FE">
            <w:pPr>
              <w:rPr>
                <w:rFonts w:ascii="Times New Roman" w:eastAsia="Times New Roman" w:hAnsi="Times New Roman" w:cs="Times New Roman"/>
                <w:color w:val="auto"/>
                <w:sz w:val="23"/>
                <w:szCs w:val="23"/>
                <w:lang w:eastAsia="ja-JP" w:bidi="ar-SA"/>
              </w:rPr>
            </w:pPr>
          </w:p>
          <w:p w:rsidR="00026927" w:rsidRPr="00964E3C" w:rsidRDefault="00026927" w:rsidP="00E464FE">
            <w:pPr>
              <w:rPr>
                <w:rFonts w:ascii="Times New Roman" w:eastAsia="Times New Roman" w:hAnsi="Times New Roman" w:cs="Times New Roman"/>
                <w:color w:val="auto"/>
                <w:sz w:val="23"/>
                <w:szCs w:val="23"/>
                <w:lang w:eastAsia="ja-JP" w:bidi="ar-SA"/>
              </w:rPr>
            </w:pPr>
          </w:p>
          <w:p w:rsidR="00026927" w:rsidRPr="00964E3C" w:rsidRDefault="00026927" w:rsidP="00E464FE">
            <w:pPr>
              <w:rPr>
                <w:rFonts w:ascii="Times New Roman" w:eastAsia="Times New Roman" w:hAnsi="Times New Roman" w:cs="Times New Roman"/>
                <w:color w:val="auto"/>
                <w:sz w:val="23"/>
                <w:szCs w:val="23"/>
                <w:lang w:eastAsia="ja-JP" w:bidi="ar-SA"/>
              </w:rPr>
            </w:pPr>
          </w:p>
          <w:p w:rsidR="00026927" w:rsidRPr="00964E3C" w:rsidRDefault="00026927" w:rsidP="00E464FE">
            <w:pPr>
              <w:rPr>
                <w:rFonts w:ascii="Times New Roman" w:eastAsia="Times New Roman" w:hAnsi="Times New Roman" w:cs="Times New Roman"/>
                <w:color w:val="auto"/>
                <w:sz w:val="23"/>
                <w:szCs w:val="23"/>
                <w:lang w:eastAsia="ja-JP" w:bidi="ar-SA"/>
              </w:rPr>
            </w:pPr>
          </w:p>
          <w:p w:rsidR="00026927" w:rsidRPr="00964E3C" w:rsidRDefault="00026927" w:rsidP="00E464FE">
            <w:pPr>
              <w:rPr>
                <w:rFonts w:ascii="Times New Roman" w:eastAsia="Times New Roman" w:hAnsi="Times New Roman" w:cs="Times New Roman"/>
                <w:color w:val="auto"/>
                <w:sz w:val="23"/>
                <w:szCs w:val="23"/>
                <w:lang w:eastAsia="ja-JP" w:bidi="ar-SA"/>
              </w:rPr>
            </w:pPr>
          </w:p>
          <w:p w:rsidR="00E464FE" w:rsidRPr="00964E3C" w:rsidRDefault="00E464FE" w:rsidP="00E464FE">
            <w:pPr>
              <w:rPr>
                <w:rFonts w:ascii="Times New Roman" w:eastAsia="Times New Roman" w:hAnsi="Times New Roman" w:cs="Times New Roman"/>
                <w:b/>
                <w:color w:val="auto"/>
                <w:sz w:val="23"/>
                <w:szCs w:val="23"/>
                <w:lang w:eastAsia="ja-JP" w:bidi="ar-SA"/>
              </w:rPr>
            </w:pPr>
          </w:p>
          <w:p w:rsidR="00C8329B" w:rsidRPr="00964E3C" w:rsidRDefault="00C8329B" w:rsidP="00E464FE">
            <w:pPr>
              <w:rPr>
                <w:rFonts w:ascii="Times New Roman" w:eastAsia="Times New Roman" w:hAnsi="Times New Roman" w:cs="Times New Roman"/>
                <w:b/>
                <w:color w:val="auto"/>
                <w:sz w:val="23"/>
                <w:szCs w:val="23"/>
                <w:lang w:eastAsia="ja-JP" w:bidi="ar-SA"/>
              </w:rPr>
            </w:pPr>
          </w:p>
          <w:p w:rsidR="00E464FE" w:rsidRPr="00964E3C" w:rsidRDefault="00E464FE" w:rsidP="00E464FE">
            <w:pPr>
              <w:rPr>
                <w:rFonts w:ascii="Times New Roman" w:eastAsia="Times New Roman" w:hAnsi="Times New Roman" w:cs="Times New Roman"/>
                <w:b/>
                <w:color w:val="auto"/>
                <w:sz w:val="23"/>
                <w:szCs w:val="23"/>
                <w:lang w:eastAsia="ja-JP" w:bidi="ar-SA"/>
              </w:rPr>
            </w:pPr>
          </w:p>
          <w:p w:rsidR="00E464FE" w:rsidRPr="00964E3C" w:rsidRDefault="00E464FE" w:rsidP="00E464FE">
            <w:pPr>
              <w:rPr>
                <w:rFonts w:ascii="Times New Roman" w:eastAsia="Times New Roman" w:hAnsi="Times New Roman" w:cs="Times New Roman"/>
                <w:b/>
                <w:color w:val="auto"/>
                <w:sz w:val="23"/>
                <w:szCs w:val="23"/>
                <w:lang w:eastAsia="ja-JP" w:bidi="ar-SA"/>
              </w:rPr>
            </w:pPr>
            <w:r w:rsidRPr="00964E3C">
              <w:rPr>
                <w:rFonts w:ascii="Times New Roman" w:eastAsia="Times New Roman" w:hAnsi="Times New Roman" w:cs="Times New Roman"/>
                <w:b/>
                <w:color w:val="auto"/>
                <w:sz w:val="23"/>
                <w:szCs w:val="23"/>
                <w:lang w:eastAsia="ja-JP" w:bidi="ar-SA"/>
              </w:rPr>
              <w:t xml:space="preserve">_____________________ </w:t>
            </w:r>
          </w:p>
          <w:p w:rsidR="003C6876" w:rsidRPr="00964E3C" w:rsidRDefault="00E464FE" w:rsidP="00160282">
            <w:pPr>
              <w:widowControl/>
              <w:tabs>
                <w:tab w:val="left" w:pos="1134"/>
              </w:tabs>
              <w:jc w:val="both"/>
              <w:rPr>
                <w:rFonts w:ascii="Times New Roman" w:hAnsi="Times New Roman" w:cs="Times New Roman"/>
                <w:color w:val="auto"/>
                <w:sz w:val="23"/>
                <w:szCs w:val="23"/>
                <w:highlight w:val="yellow"/>
                <w:lang w:eastAsia="ru-RU" w:bidi="ar-SA"/>
              </w:rPr>
            </w:pPr>
            <w:r w:rsidRPr="00964E3C">
              <w:rPr>
                <w:rFonts w:ascii="Times New Roman" w:eastAsia="Times New Roman" w:hAnsi="Times New Roman" w:cs="Times New Roman"/>
                <w:b/>
                <w:color w:val="auto"/>
                <w:sz w:val="23"/>
                <w:szCs w:val="23"/>
                <w:lang w:eastAsia="ja-JP" w:bidi="ar-SA"/>
              </w:rPr>
              <w:t>м. п.</w:t>
            </w:r>
          </w:p>
        </w:tc>
        <w:tc>
          <w:tcPr>
            <w:tcW w:w="236" w:type="dxa"/>
          </w:tcPr>
          <w:p w:rsidR="003C6876" w:rsidRPr="00964E3C" w:rsidRDefault="003C6876" w:rsidP="006820FD">
            <w:pPr>
              <w:widowControl/>
              <w:tabs>
                <w:tab w:val="left" w:pos="1134"/>
              </w:tabs>
              <w:ind w:left="23" w:firstLine="561"/>
              <w:rPr>
                <w:rFonts w:ascii="Times New Roman" w:hAnsi="Times New Roman" w:cs="Times New Roman"/>
                <w:color w:val="auto"/>
                <w:sz w:val="23"/>
                <w:szCs w:val="23"/>
                <w:lang w:eastAsia="ru-RU" w:bidi="ar-SA"/>
              </w:rPr>
            </w:pPr>
          </w:p>
        </w:tc>
        <w:tc>
          <w:tcPr>
            <w:tcW w:w="5040" w:type="dxa"/>
          </w:tcPr>
          <w:p w:rsidR="005D6A10" w:rsidRPr="00964E3C" w:rsidRDefault="005D6A10" w:rsidP="00ED58C9">
            <w:pPr>
              <w:autoSpaceDE w:val="0"/>
              <w:autoSpaceDN w:val="0"/>
              <w:adjustRightInd w:val="0"/>
              <w:ind w:left="-65" w:right="202"/>
              <w:jc w:val="center"/>
              <w:rPr>
                <w:rFonts w:ascii="Times New Roman" w:eastAsia="Times New Roman" w:hAnsi="Times New Roman" w:cs="Times New Roman"/>
                <w:b/>
                <w:sz w:val="23"/>
                <w:szCs w:val="23"/>
                <w:lang w:eastAsia="ru-RU"/>
              </w:rPr>
            </w:pPr>
            <w:r w:rsidRPr="00964E3C">
              <w:rPr>
                <w:rFonts w:ascii="Times New Roman" w:eastAsia="Times New Roman" w:hAnsi="Times New Roman" w:cs="Times New Roman"/>
                <w:b/>
                <w:sz w:val="23"/>
                <w:szCs w:val="23"/>
                <w:lang w:eastAsia="ru-RU"/>
              </w:rPr>
              <w:t>КОМУНАЛЬНЕ ПІДПРИЄМСТВО «ГОЛОВНИЙ ІНФОРМАЦІЙНО-ОБЧИСЛЮВАЛЬНИЙ ЦЕНТР»</w:t>
            </w:r>
          </w:p>
          <w:p w:rsidR="00D11FDD" w:rsidRPr="00964E3C" w:rsidRDefault="00D11FDD" w:rsidP="00D11FDD">
            <w:pPr>
              <w:widowControl/>
              <w:rPr>
                <w:rFonts w:ascii="Times New Roman" w:eastAsia="Times New Roman" w:hAnsi="Times New Roman" w:cs="Times New Roman"/>
                <w:bCs/>
                <w:color w:val="auto"/>
                <w:sz w:val="23"/>
                <w:szCs w:val="23"/>
                <w:lang w:bidi="ar-SA"/>
              </w:rPr>
            </w:pPr>
            <w:r w:rsidRPr="00964E3C">
              <w:rPr>
                <w:rFonts w:ascii="Times New Roman" w:eastAsia="Times New Roman" w:hAnsi="Times New Roman" w:cs="Times New Roman"/>
                <w:bCs/>
                <w:color w:val="auto"/>
                <w:sz w:val="23"/>
                <w:szCs w:val="23"/>
                <w:lang w:bidi="ar-SA"/>
              </w:rPr>
              <w:t>02192, м. Київ, вул. Космічна, буд. 12 А</w:t>
            </w:r>
          </w:p>
          <w:p w:rsidR="00D11FDD" w:rsidRPr="00964E3C" w:rsidRDefault="00D11FDD" w:rsidP="00D11FDD">
            <w:pPr>
              <w:widowControl/>
              <w:rPr>
                <w:rFonts w:ascii="Times New Roman" w:eastAsia="Times New Roman" w:hAnsi="Times New Roman" w:cs="Times New Roman"/>
                <w:bCs/>
                <w:color w:val="auto"/>
                <w:sz w:val="23"/>
                <w:szCs w:val="23"/>
                <w:lang w:bidi="ar-SA"/>
              </w:rPr>
            </w:pPr>
            <w:r w:rsidRPr="00964E3C">
              <w:rPr>
                <w:rFonts w:ascii="Times New Roman" w:eastAsia="Times New Roman" w:hAnsi="Times New Roman" w:cs="Times New Roman"/>
                <w:bCs/>
                <w:color w:val="auto"/>
                <w:sz w:val="23"/>
                <w:szCs w:val="23"/>
                <w:lang w:bidi="ar-SA"/>
              </w:rPr>
              <w:t xml:space="preserve">IBAN UA413226690000026030301763387 </w:t>
            </w:r>
          </w:p>
          <w:p w:rsidR="00D11FDD" w:rsidRPr="00964E3C" w:rsidRDefault="00D11FDD" w:rsidP="00D11FDD">
            <w:pPr>
              <w:widowControl/>
              <w:rPr>
                <w:rFonts w:ascii="Times New Roman" w:eastAsia="Times New Roman" w:hAnsi="Times New Roman" w:cs="Times New Roman"/>
                <w:bCs/>
                <w:color w:val="auto"/>
                <w:sz w:val="23"/>
                <w:szCs w:val="23"/>
                <w:lang w:bidi="ar-SA"/>
              </w:rPr>
            </w:pPr>
            <w:r w:rsidRPr="00964E3C">
              <w:rPr>
                <w:rFonts w:ascii="Times New Roman" w:eastAsia="Times New Roman" w:hAnsi="Times New Roman" w:cs="Times New Roman"/>
                <w:bCs/>
                <w:color w:val="auto"/>
                <w:sz w:val="23"/>
                <w:szCs w:val="23"/>
                <w:lang w:bidi="ar-SA"/>
              </w:rPr>
              <w:t>в АТ «Ощадбанк»,</w:t>
            </w:r>
          </w:p>
          <w:p w:rsidR="00D11FDD" w:rsidRPr="00964E3C" w:rsidRDefault="00D11FDD" w:rsidP="00D11FDD">
            <w:pPr>
              <w:widowControl/>
              <w:rPr>
                <w:rFonts w:ascii="Times New Roman" w:eastAsia="Times New Roman" w:hAnsi="Times New Roman" w:cs="Times New Roman"/>
                <w:bCs/>
                <w:color w:val="auto"/>
                <w:sz w:val="23"/>
                <w:szCs w:val="23"/>
                <w:lang w:bidi="ar-SA"/>
              </w:rPr>
            </w:pPr>
            <w:r w:rsidRPr="00964E3C">
              <w:rPr>
                <w:rFonts w:ascii="Times New Roman" w:eastAsia="Times New Roman" w:hAnsi="Times New Roman" w:cs="Times New Roman"/>
                <w:bCs/>
                <w:color w:val="auto"/>
                <w:sz w:val="23"/>
                <w:szCs w:val="23"/>
                <w:lang w:bidi="ar-SA"/>
              </w:rPr>
              <w:t xml:space="preserve">п/р UA143226690000026008300763387 </w:t>
            </w:r>
          </w:p>
          <w:p w:rsidR="00D11FDD" w:rsidRPr="00964E3C" w:rsidRDefault="00D11FDD" w:rsidP="00D11FDD">
            <w:pPr>
              <w:widowControl/>
              <w:rPr>
                <w:rFonts w:ascii="Times New Roman" w:eastAsia="Times New Roman" w:hAnsi="Times New Roman" w:cs="Times New Roman"/>
                <w:bCs/>
                <w:color w:val="auto"/>
                <w:sz w:val="23"/>
                <w:szCs w:val="23"/>
                <w:lang w:bidi="ar-SA"/>
              </w:rPr>
            </w:pPr>
            <w:r w:rsidRPr="00964E3C">
              <w:rPr>
                <w:rFonts w:ascii="Times New Roman" w:eastAsia="Times New Roman" w:hAnsi="Times New Roman" w:cs="Times New Roman"/>
                <w:bCs/>
                <w:color w:val="auto"/>
                <w:sz w:val="23"/>
                <w:szCs w:val="23"/>
                <w:lang w:bidi="ar-SA"/>
              </w:rPr>
              <w:t>в Філія – ГУ по м. Києву та Київської області АТ «Ощадбанк»,  МФО 322669</w:t>
            </w:r>
          </w:p>
          <w:p w:rsidR="00D11FDD" w:rsidRPr="00964E3C" w:rsidRDefault="00D11FDD" w:rsidP="00D11FDD">
            <w:pPr>
              <w:widowControl/>
              <w:rPr>
                <w:rFonts w:ascii="Times New Roman" w:eastAsia="Times New Roman" w:hAnsi="Times New Roman" w:cs="Times New Roman"/>
                <w:bCs/>
                <w:color w:val="auto"/>
                <w:sz w:val="23"/>
                <w:szCs w:val="23"/>
                <w:lang w:bidi="ar-SA"/>
              </w:rPr>
            </w:pPr>
            <w:r w:rsidRPr="00964E3C">
              <w:rPr>
                <w:rFonts w:ascii="Times New Roman" w:eastAsia="Times New Roman" w:hAnsi="Times New Roman" w:cs="Times New Roman"/>
                <w:bCs/>
                <w:color w:val="auto"/>
                <w:sz w:val="23"/>
                <w:szCs w:val="23"/>
                <w:lang w:bidi="ar-SA"/>
              </w:rPr>
              <w:t>ЄДРПОУ 04013755, тел. 366-81-05</w:t>
            </w:r>
          </w:p>
          <w:p w:rsidR="00D11FDD" w:rsidRPr="00964E3C" w:rsidRDefault="00D11FDD" w:rsidP="00D11FDD">
            <w:pPr>
              <w:widowControl/>
              <w:rPr>
                <w:rFonts w:ascii="Times New Roman" w:eastAsia="Times New Roman" w:hAnsi="Times New Roman" w:cs="Times New Roman"/>
                <w:color w:val="auto"/>
                <w:sz w:val="23"/>
                <w:szCs w:val="23"/>
                <w:lang w:bidi="ar-SA"/>
              </w:rPr>
            </w:pPr>
            <w:r w:rsidRPr="00964E3C">
              <w:rPr>
                <w:rFonts w:ascii="Times New Roman" w:eastAsia="Times New Roman" w:hAnsi="Times New Roman" w:cs="Times New Roman"/>
                <w:bCs/>
                <w:color w:val="auto"/>
                <w:sz w:val="23"/>
                <w:szCs w:val="23"/>
                <w:lang w:bidi="ar-SA"/>
              </w:rPr>
              <w:t xml:space="preserve">e-mail: </w:t>
            </w:r>
            <w:hyperlink r:id="rId7" w:history="1">
              <w:r w:rsidRPr="00964E3C">
                <w:rPr>
                  <w:rFonts w:ascii="Times New Roman" w:eastAsia="Times New Roman" w:hAnsi="Times New Roman" w:cs="Times New Roman"/>
                  <w:bCs/>
                  <w:color w:val="auto"/>
                  <w:sz w:val="23"/>
                  <w:szCs w:val="23"/>
                  <w:lang w:bidi="ar-SA"/>
                </w:rPr>
                <w:t>secretari.gioc@kyivcity.gov.ua</w:t>
              </w:r>
            </w:hyperlink>
            <w:r w:rsidRPr="00964E3C">
              <w:rPr>
                <w:rFonts w:ascii="Times New Roman" w:eastAsia="Times New Roman" w:hAnsi="Times New Roman" w:cs="Times New Roman"/>
                <w:color w:val="auto"/>
                <w:sz w:val="23"/>
                <w:szCs w:val="23"/>
                <w:lang w:bidi="ar-SA"/>
              </w:rPr>
              <w:t xml:space="preserve"> </w:t>
            </w:r>
          </w:p>
          <w:p w:rsidR="00C8329B" w:rsidRPr="00964E3C" w:rsidRDefault="00C8329B" w:rsidP="00D11FDD">
            <w:pPr>
              <w:widowControl/>
              <w:rPr>
                <w:rFonts w:ascii="Times New Roman" w:eastAsia="Times New Roman" w:hAnsi="Times New Roman" w:cs="Times New Roman"/>
                <w:color w:val="auto"/>
                <w:sz w:val="23"/>
                <w:szCs w:val="23"/>
                <w:lang w:bidi="ar-SA"/>
              </w:rPr>
            </w:pPr>
          </w:p>
          <w:p w:rsidR="005A1859" w:rsidRPr="00964E3C" w:rsidRDefault="00ED58C9" w:rsidP="005A1859">
            <w:pPr>
              <w:rPr>
                <w:rFonts w:ascii="Times New Roman" w:hAnsi="Times New Roman" w:cs="Times New Roman"/>
                <w:b/>
                <w:sz w:val="23"/>
                <w:szCs w:val="23"/>
              </w:rPr>
            </w:pPr>
            <w:r w:rsidRPr="00964E3C">
              <w:rPr>
                <w:rFonts w:ascii="Times New Roman" w:hAnsi="Times New Roman" w:cs="Times New Roman"/>
                <w:b/>
                <w:sz w:val="23"/>
                <w:szCs w:val="23"/>
              </w:rPr>
              <w:t>_________________</w:t>
            </w:r>
            <w:r w:rsidR="005A1859" w:rsidRPr="00964E3C">
              <w:rPr>
                <w:rFonts w:ascii="Times New Roman" w:hAnsi="Times New Roman" w:cs="Times New Roman"/>
                <w:b/>
                <w:sz w:val="23"/>
                <w:szCs w:val="23"/>
              </w:rPr>
              <w:t xml:space="preserve"> </w:t>
            </w:r>
          </w:p>
          <w:p w:rsidR="003C6876" w:rsidRPr="00964E3C" w:rsidRDefault="00D11FDD" w:rsidP="00160282">
            <w:pPr>
              <w:tabs>
                <w:tab w:val="left" w:pos="1134"/>
              </w:tabs>
              <w:autoSpaceDE w:val="0"/>
              <w:autoSpaceDN w:val="0"/>
              <w:adjustRightInd w:val="0"/>
              <w:rPr>
                <w:rFonts w:ascii="Times New Roman" w:hAnsi="Times New Roman" w:cs="Times New Roman"/>
                <w:color w:val="auto"/>
                <w:sz w:val="23"/>
                <w:szCs w:val="23"/>
                <w:highlight w:val="yellow"/>
                <w:lang w:eastAsia="ru-RU" w:bidi="ar-SA"/>
              </w:rPr>
            </w:pPr>
            <w:r w:rsidRPr="00964E3C">
              <w:rPr>
                <w:rFonts w:ascii="Times New Roman" w:eastAsia="Times New Roman" w:hAnsi="Times New Roman" w:cs="Times New Roman"/>
                <w:b/>
                <w:color w:val="auto"/>
                <w:sz w:val="23"/>
                <w:szCs w:val="23"/>
                <w:lang w:eastAsia="ja-JP" w:bidi="ar-SA"/>
              </w:rPr>
              <w:t>м. п.</w:t>
            </w:r>
          </w:p>
        </w:tc>
      </w:tr>
    </w:tbl>
    <w:p w:rsidR="0059718B" w:rsidRPr="00DC2A5C" w:rsidRDefault="0059718B" w:rsidP="0059718B">
      <w:pPr>
        <w:tabs>
          <w:tab w:val="left" w:pos="1134"/>
        </w:tabs>
        <w:spacing w:line="360" w:lineRule="exact"/>
        <w:ind w:left="23" w:firstLine="561"/>
        <w:jc w:val="right"/>
        <w:rPr>
          <w:rStyle w:val="14"/>
          <w:rFonts w:eastAsia="Courier New"/>
          <w:sz w:val="24"/>
          <w:szCs w:val="24"/>
        </w:rPr>
      </w:pPr>
      <w:r w:rsidRPr="00DC2A5C">
        <w:rPr>
          <w:rFonts w:ascii="Times New Roman" w:hAnsi="Times New Roman" w:cs="Times New Roman"/>
          <w:b/>
        </w:rPr>
        <w:br w:type="column"/>
      </w:r>
      <w:r w:rsidRPr="00DC2A5C">
        <w:rPr>
          <w:rStyle w:val="14"/>
          <w:rFonts w:eastAsia="Courier New"/>
          <w:sz w:val="24"/>
          <w:szCs w:val="24"/>
        </w:rPr>
        <w:t>Додаток №1</w:t>
      </w:r>
    </w:p>
    <w:p w:rsidR="0059718B" w:rsidRPr="00DC2A5C" w:rsidRDefault="0059718B" w:rsidP="0059718B">
      <w:pPr>
        <w:tabs>
          <w:tab w:val="left" w:pos="1134"/>
        </w:tabs>
        <w:spacing w:line="360" w:lineRule="exact"/>
        <w:ind w:left="23" w:firstLine="561"/>
        <w:jc w:val="right"/>
        <w:rPr>
          <w:rStyle w:val="14"/>
          <w:rFonts w:eastAsia="Courier New"/>
          <w:sz w:val="24"/>
          <w:szCs w:val="24"/>
        </w:rPr>
      </w:pPr>
      <w:r w:rsidRPr="00DC2A5C">
        <w:rPr>
          <w:rStyle w:val="14"/>
          <w:rFonts w:eastAsia="Courier New"/>
          <w:sz w:val="24"/>
          <w:szCs w:val="24"/>
        </w:rPr>
        <w:t>до Договору надання послуг №_</w:t>
      </w:r>
      <w:r w:rsidR="0079782C" w:rsidRPr="00DC2A5C">
        <w:rPr>
          <w:rStyle w:val="14"/>
          <w:rFonts w:eastAsia="Courier New"/>
          <w:sz w:val="24"/>
          <w:szCs w:val="24"/>
        </w:rPr>
        <w:t>______</w:t>
      </w:r>
      <w:r w:rsidRPr="00DC2A5C">
        <w:rPr>
          <w:rStyle w:val="14"/>
          <w:rFonts w:eastAsia="Courier New"/>
          <w:sz w:val="24"/>
          <w:szCs w:val="24"/>
        </w:rPr>
        <w:t>__</w:t>
      </w:r>
    </w:p>
    <w:p w:rsidR="0059718B" w:rsidRPr="00DC2A5C" w:rsidRDefault="0059718B" w:rsidP="0059718B">
      <w:pPr>
        <w:tabs>
          <w:tab w:val="left" w:pos="1134"/>
        </w:tabs>
        <w:spacing w:line="360" w:lineRule="exact"/>
        <w:ind w:left="23" w:firstLine="561"/>
        <w:jc w:val="right"/>
        <w:rPr>
          <w:rStyle w:val="14"/>
          <w:rFonts w:eastAsia="Courier New"/>
          <w:sz w:val="24"/>
          <w:szCs w:val="24"/>
        </w:rPr>
      </w:pPr>
      <w:r w:rsidRPr="00DC2A5C">
        <w:rPr>
          <w:rStyle w:val="14"/>
          <w:rFonts w:eastAsia="Courier New"/>
          <w:sz w:val="24"/>
          <w:szCs w:val="24"/>
        </w:rPr>
        <w:t xml:space="preserve">від </w:t>
      </w:r>
      <w:r w:rsidR="00563130" w:rsidRPr="00DC2A5C">
        <w:rPr>
          <w:rStyle w:val="14"/>
          <w:rFonts w:eastAsia="Courier New"/>
          <w:sz w:val="24"/>
          <w:szCs w:val="24"/>
        </w:rPr>
        <w:t>________________</w:t>
      </w:r>
      <w:r w:rsidRPr="00DC2A5C">
        <w:rPr>
          <w:rStyle w:val="14"/>
          <w:rFonts w:eastAsia="Courier New"/>
          <w:sz w:val="24"/>
          <w:szCs w:val="24"/>
        </w:rPr>
        <w:t xml:space="preserve"> року</w:t>
      </w:r>
    </w:p>
    <w:p w:rsidR="006A71F8" w:rsidRPr="00DF237D" w:rsidRDefault="006A71F8" w:rsidP="006A71F8">
      <w:pPr>
        <w:keepNext/>
        <w:spacing w:before="280" w:after="240"/>
        <w:ind w:firstLine="567"/>
        <w:jc w:val="center"/>
        <w:rPr>
          <w:rFonts w:ascii="Times New Roman" w:hAnsi="Times New Roman" w:cs="Times New Roman"/>
          <w:b/>
          <w:bCs/>
        </w:rPr>
      </w:pPr>
      <w:r w:rsidRPr="00DF237D">
        <w:rPr>
          <w:rFonts w:ascii="Times New Roman" w:hAnsi="Times New Roman" w:cs="Times New Roman"/>
          <w:b/>
          <w:bCs/>
        </w:rPr>
        <w:t>ТЕХНІЧНІ ВИМОГИ</w:t>
      </w:r>
    </w:p>
    <w:p w:rsidR="001A3A3B" w:rsidRPr="00DF237D" w:rsidRDefault="001A3A3B" w:rsidP="001A3A3B">
      <w:pPr>
        <w:jc w:val="center"/>
        <w:rPr>
          <w:rFonts w:ascii="Times New Roman" w:hAnsi="Times New Roman" w:cs="Times New Roman"/>
          <w:b/>
          <w:bCs/>
        </w:rPr>
      </w:pPr>
      <w:r w:rsidRPr="00DF237D">
        <w:rPr>
          <w:rFonts w:ascii="Times New Roman" w:hAnsi="Times New Roman" w:cs="Times New Roman"/>
          <w:b/>
          <w:bCs/>
        </w:rPr>
        <w:t xml:space="preserve">ПІДКЛЮЧЕННЯ </w:t>
      </w:r>
      <w:r w:rsidR="00B1302E" w:rsidRPr="00DF237D">
        <w:rPr>
          <w:rFonts w:ascii="Times New Roman" w:hAnsi="Times New Roman" w:cs="Times New Roman"/>
          <w:b/>
          <w:bCs/>
        </w:rPr>
        <w:t>ПЛАТІЖНО</w:t>
      </w:r>
      <w:r w:rsidR="00B1302E">
        <w:rPr>
          <w:rFonts w:ascii="Times New Roman" w:hAnsi="Times New Roman" w:cs="Times New Roman"/>
          <w:b/>
          <w:bCs/>
        </w:rPr>
        <w:t>ГО</w:t>
      </w:r>
      <w:r w:rsidR="00B1302E" w:rsidRPr="00DF237D">
        <w:rPr>
          <w:rFonts w:ascii="Times New Roman" w:hAnsi="Times New Roman" w:cs="Times New Roman"/>
          <w:b/>
          <w:bCs/>
        </w:rPr>
        <w:t xml:space="preserve"> </w:t>
      </w:r>
      <w:r w:rsidR="00B1302E">
        <w:rPr>
          <w:rFonts w:ascii="Times New Roman" w:hAnsi="Times New Roman" w:cs="Times New Roman"/>
          <w:b/>
          <w:bCs/>
        </w:rPr>
        <w:t>СЕРВІСУ</w:t>
      </w:r>
      <w:r w:rsidR="00B1302E" w:rsidRPr="00DF237D">
        <w:rPr>
          <w:rFonts w:ascii="Times New Roman" w:hAnsi="Times New Roman" w:cs="Times New Roman"/>
          <w:b/>
          <w:bCs/>
        </w:rPr>
        <w:t xml:space="preserve"> </w:t>
      </w:r>
      <w:r w:rsidRPr="00DF237D">
        <w:rPr>
          <w:rFonts w:ascii="Times New Roman" w:hAnsi="Times New Roman" w:cs="Times New Roman"/>
          <w:b/>
          <w:bCs/>
        </w:rPr>
        <w:br/>
        <w:t>ДО ІКС ПЦМС «КИЇВ ЦИФРОВИЙ»</w:t>
      </w:r>
      <w:r w:rsidRPr="00DF237D">
        <w:rPr>
          <w:rFonts w:ascii="Times New Roman" w:hAnsi="Times New Roman" w:cs="Times New Roman"/>
          <w:b/>
          <w:bCs/>
        </w:rPr>
        <w:br/>
        <w:t>ТА УМОВИ ТЕХНІЧНОГО КОРИСТУВАННЯ</w:t>
      </w:r>
      <w:r w:rsidRPr="00DF237D">
        <w:rPr>
          <w:rFonts w:ascii="Times New Roman" w:hAnsi="Times New Roman" w:cs="Times New Roman"/>
          <w:b/>
          <w:bCs/>
        </w:rPr>
        <w:br/>
        <w:t>ІКС ПЦМС «КИЇВ ЦИФРОВИЙ»</w:t>
      </w:r>
    </w:p>
    <w:p w:rsidR="006A71F8" w:rsidRPr="00DF237D" w:rsidRDefault="006A71F8" w:rsidP="006A71F8">
      <w:pPr>
        <w:ind w:firstLine="567"/>
        <w:jc w:val="both"/>
        <w:rPr>
          <w:rFonts w:ascii="Times New Roman" w:hAnsi="Times New Roman" w:cs="Times New Roman"/>
        </w:rPr>
      </w:pPr>
    </w:p>
    <w:p w:rsidR="006A71F8" w:rsidRPr="00DF237D" w:rsidRDefault="006A71F8" w:rsidP="006A71F8">
      <w:pPr>
        <w:pStyle w:val="0"/>
        <w:rPr>
          <w:sz w:val="24"/>
          <w:szCs w:val="24"/>
        </w:rPr>
      </w:pPr>
      <w:r w:rsidRPr="00DF237D">
        <w:rPr>
          <w:sz w:val="24"/>
          <w:szCs w:val="24"/>
        </w:rPr>
        <w:t>ПЕРЕЛІК УМОВНИХ СКОРОЧЕНЬ, ОСНОВНИХ ТЕРМІНІВ ТА ВИЗНАЧЕНЬ</w:t>
      </w:r>
    </w:p>
    <w:tbl>
      <w:tblPr>
        <w:tblpPr w:leftFromText="180" w:rightFromText="180" w:vertAnchor="text" w:tblpY="1"/>
        <w:tblOverlap w:val="never"/>
        <w:tblW w:w="95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797"/>
        <w:gridCol w:w="6798"/>
      </w:tblGrid>
      <w:tr w:rsidR="006A71F8" w:rsidRPr="00DF237D" w:rsidTr="00D8506B">
        <w:trPr>
          <w:trHeight w:val="300"/>
          <w:tblHeader/>
        </w:trPr>
        <w:tc>
          <w:tcPr>
            <w:tcW w:w="2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71F8" w:rsidRPr="00DF237D" w:rsidRDefault="006A71F8" w:rsidP="00D8506B">
            <w:pPr>
              <w:spacing w:before="60" w:after="60"/>
              <w:jc w:val="center"/>
              <w:rPr>
                <w:rFonts w:ascii="Times New Roman" w:hAnsi="Times New Roman" w:cs="Times New Roman"/>
                <w:b/>
                <w:lang w:eastAsia="ru-RU" w:bidi="he-IL"/>
              </w:rPr>
            </w:pPr>
            <w:r w:rsidRPr="00DF237D">
              <w:rPr>
                <w:rFonts w:ascii="Times New Roman" w:hAnsi="Times New Roman" w:cs="Times New Roman"/>
                <w:b/>
              </w:rPr>
              <w:t>Терміни та скорочення</w:t>
            </w:r>
          </w:p>
        </w:tc>
        <w:tc>
          <w:tcPr>
            <w:tcW w:w="67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71F8" w:rsidRPr="00DF237D" w:rsidRDefault="006A71F8" w:rsidP="00D8506B">
            <w:pPr>
              <w:spacing w:before="60" w:after="60"/>
              <w:jc w:val="center"/>
              <w:rPr>
                <w:rFonts w:ascii="Times New Roman" w:hAnsi="Times New Roman" w:cs="Times New Roman"/>
                <w:b/>
                <w:lang w:eastAsia="ru-RU" w:bidi="he-IL"/>
              </w:rPr>
            </w:pPr>
            <w:r w:rsidRPr="00DF237D">
              <w:rPr>
                <w:rFonts w:ascii="Times New Roman" w:hAnsi="Times New Roman" w:cs="Times New Roman"/>
                <w:b/>
              </w:rPr>
              <w:t>Визначення</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rPr>
            </w:pPr>
            <w:r w:rsidRPr="00DF237D">
              <w:rPr>
                <w:rFonts w:ascii="Times New Roman" w:hAnsi="Times New Roman" w:cs="Times New Roman"/>
              </w:rPr>
              <w:t>Адміністратор</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Працівник(и), посадові обов’язки якого (яких) передбачають надання права визначати та призначати рівні доступу, ролі, а також здійснювати управління довідниками</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rPr>
            </w:pPr>
            <w:r w:rsidRPr="00DF237D">
              <w:rPr>
                <w:rFonts w:ascii="Times New Roman" w:hAnsi="Times New Roman" w:cs="Times New Roman"/>
              </w:rPr>
              <w:t>БД</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База даних − сукупність даних, організованих відповідно до концепції, яка описує характеристику цих даних і взаємозв’язки між її елементами; ця сукупність підтримує щонайменше одну з областей застосування (за стандартом ISO/IEC 2382:2015)</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330A0E" w:rsidRDefault="006A71F8" w:rsidP="00D8506B">
            <w:pPr>
              <w:spacing w:after="40"/>
              <w:ind w:firstLine="73"/>
              <w:rPr>
                <w:rFonts w:ascii="Times New Roman" w:hAnsi="Times New Roman" w:cs="Times New Roman"/>
                <w:lang w:eastAsia="ru-RU" w:bidi="he-IL"/>
              </w:rPr>
            </w:pPr>
            <w:r w:rsidRPr="00330A0E">
              <w:rPr>
                <w:rFonts w:ascii="Times New Roman" w:hAnsi="Times New Roman" w:cs="Times New Roman"/>
              </w:rPr>
              <w:t>Внутрішній користувач</w:t>
            </w:r>
          </w:p>
          <w:p w:rsidR="006A71F8" w:rsidRPr="00330A0E" w:rsidRDefault="006A71F8" w:rsidP="00D8506B">
            <w:pPr>
              <w:ind w:hanging="10"/>
              <w:rPr>
                <w:rFonts w:ascii="Times New Roman" w:hAnsi="Times New Roman" w:cs="Times New Roman"/>
              </w:rPr>
            </w:pPr>
            <w:r w:rsidRPr="00330A0E">
              <w:rPr>
                <w:rFonts w:ascii="Times New Roman" w:hAnsi="Times New Roman" w:cs="Times New Roman"/>
              </w:rPr>
              <w:t>(адміністратор)</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rsidR="006A71F8" w:rsidRPr="00330A0E" w:rsidRDefault="006A71F8" w:rsidP="00D8506B">
            <w:pPr>
              <w:jc w:val="both"/>
              <w:rPr>
                <w:rFonts w:ascii="Times New Roman" w:hAnsi="Times New Roman" w:cs="Times New Roman"/>
              </w:rPr>
            </w:pPr>
            <w:r w:rsidRPr="00330A0E">
              <w:rPr>
                <w:rFonts w:ascii="Times New Roman" w:hAnsi="Times New Roman" w:cs="Times New Roman"/>
              </w:rPr>
              <w:t>Особа, на яку покладено виконання певних функцій з  адміністрування Системи згідно з визначеною рольовою моделлю та повноваженнями</w:t>
            </w:r>
          </w:p>
        </w:tc>
      </w:tr>
      <w:tr w:rsidR="006A71F8" w:rsidRPr="00DF237D" w:rsidTr="00D8506B">
        <w:trPr>
          <w:trHeight w:val="300"/>
        </w:trPr>
        <w:tc>
          <w:tcPr>
            <w:tcW w:w="2797" w:type="dxa"/>
            <w:tcMar>
              <w:top w:w="0" w:type="dxa"/>
              <w:left w:w="115" w:type="dxa"/>
              <w:bottom w:w="0" w:type="dxa"/>
              <w:right w:w="115" w:type="dxa"/>
            </w:tcMar>
          </w:tcPr>
          <w:p w:rsidR="006A71F8" w:rsidRPr="00330A0E" w:rsidRDefault="006A71F8" w:rsidP="00D8506B">
            <w:pPr>
              <w:spacing w:before="40" w:after="40"/>
              <w:ind w:hanging="10"/>
              <w:rPr>
                <w:rFonts w:ascii="Times New Roman" w:hAnsi="Times New Roman" w:cs="Times New Roman"/>
                <w:lang w:eastAsia="ru-RU" w:bidi="he-IL"/>
              </w:rPr>
            </w:pPr>
            <w:r w:rsidRPr="00330A0E">
              <w:rPr>
                <w:rFonts w:ascii="Times New Roman" w:hAnsi="Times New Roman" w:cs="Times New Roman"/>
              </w:rPr>
              <w:t>ДСТУ</w:t>
            </w:r>
          </w:p>
        </w:tc>
        <w:tc>
          <w:tcPr>
            <w:tcW w:w="6798" w:type="dxa"/>
            <w:tcMar>
              <w:top w:w="0" w:type="dxa"/>
              <w:left w:w="115" w:type="dxa"/>
              <w:bottom w:w="0" w:type="dxa"/>
              <w:right w:w="115" w:type="dxa"/>
            </w:tcMar>
            <w:vAlign w:val="center"/>
          </w:tcPr>
          <w:p w:rsidR="006A71F8" w:rsidRPr="00330A0E" w:rsidRDefault="006A71F8" w:rsidP="00D8506B">
            <w:pPr>
              <w:spacing w:before="40" w:after="40"/>
              <w:jc w:val="both"/>
              <w:rPr>
                <w:rFonts w:ascii="Times New Roman" w:hAnsi="Times New Roman" w:cs="Times New Roman"/>
                <w:lang w:eastAsia="ru-RU" w:bidi="he-IL"/>
              </w:rPr>
            </w:pPr>
            <w:r w:rsidRPr="00330A0E">
              <w:rPr>
                <w:rFonts w:ascii="Times New Roman" w:hAnsi="Times New Roman" w:cs="Times New Roman"/>
              </w:rPr>
              <w:t>Державний стандарт України</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330A0E" w:rsidRDefault="006A71F8" w:rsidP="00D8506B">
            <w:pPr>
              <w:ind w:hanging="10"/>
              <w:rPr>
                <w:rFonts w:ascii="Times New Roman" w:hAnsi="Times New Roman" w:cs="Times New Roman"/>
              </w:rPr>
            </w:pPr>
            <w:r w:rsidRPr="00330A0E">
              <w:rPr>
                <w:rFonts w:ascii="Times New Roman" w:hAnsi="Times New Roman" w:cs="Times New Roman"/>
              </w:rPr>
              <w:t>Евакуація</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330A0E" w:rsidRDefault="007228C4" w:rsidP="00D8506B">
            <w:pPr>
              <w:jc w:val="both"/>
              <w:rPr>
                <w:rFonts w:ascii="Times New Roman" w:hAnsi="Times New Roman" w:cs="Times New Roman"/>
              </w:rPr>
            </w:pPr>
            <w:r w:rsidRPr="00DF237D">
              <w:rPr>
                <w:rFonts w:ascii="Times New Roman" w:hAnsi="Times New Roman" w:cs="Times New Roman"/>
              </w:rPr>
              <w:t>Тимчасове затримування транспортного засобу відповідно до Порядку тимчасового затримання інспекторами з паркування транспортних засобів та їх зберігання, затвердженого Постановою Кабінету Міністрів України від 14.11.2018 №990</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rPr>
            </w:pPr>
            <w:r w:rsidRPr="00DF237D">
              <w:rPr>
                <w:rFonts w:ascii="Times New Roman" w:hAnsi="Times New Roman" w:cs="Times New Roman"/>
              </w:rPr>
              <w:t>ЗІС</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Зовнішні інформаційні системи</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rPr>
            </w:pPr>
            <w:r w:rsidRPr="00DF237D">
              <w:rPr>
                <w:rFonts w:ascii="Times New Roman" w:hAnsi="Times New Roman" w:cs="Times New Roman"/>
              </w:rPr>
              <w:t>ІКС</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Інформаційно-комунікаційна система, в якій реалізується технологія оброблення інформації з використанням технічних і програмних засобів</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spacing w:after="40"/>
              <w:ind w:right="57" w:firstLine="73"/>
              <w:jc w:val="both"/>
              <w:rPr>
                <w:rFonts w:ascii="Times New Roman" w:hAnsi="Times New Roman" w:cs="Times New Roman"/>
                <w:b/>
                <w:bCs/>
                <w:lang w:bidi="he-IL"/>
              </w:rPr>
            </w:pPr>
            <w:r w:rsidRPr="00DF237D">
              <w:rPr>
                <w:rFonts w:ascii="Times New Roman" w:hAnsi="Times New Roman" w:cs="Times New Roman"/>
              </w:rPr>
              <w:t>Користувач,</w:t>
            </w:r>
          </w:p>
          <w:p w:rsidR="006A71F8" w:rsidRPr="00DF237D" w:rsidRDefault="006A71F8" w:rsidP="00D8506B">
            <w:pPr>
              <w:ind w:hanging="10"/>
              <w:rPr>
                <w:rFonts w:ascii="Times New Roman" w:hAnsi="Times New Roman" w:cs="Times New Roman"/>
              </w:rPr>
            </w:pPr>
            <w:r w:rsidRPr="00DF237D">
              <w:rPr>
                <w:rFonts w:ascii="Times New Roman" w:hAnsi="Times New Roman" w:cs="Times New Roman"/>
              </w:rPr>
              <w:t>зовнішній користувач</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 xml:space="preserve">Особа, яка отримала доступ до Системи для отримання електронних послуг та сервісів і не має повноважень з адміністрування Системи </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spacing w:after="40"/>
              <w:rPr>
                <w:rFonts w:ascii="Times New Roman" w:hAnsi="Times New Roman" w:cs="Times New Roman"/>
              </w:rPr>
            </w:pPr>
            <w:r w:rsidRPr="00DF237D">
              <w:rPr>
                <w:rFonts w:ascii="Times New Roman" w:hAnsi="Times New Roman" w:cs="Times New Roman"/>
              </w:rPr>
              <w:t>Мікросервіс прийому оплат із PSP, Мікросервіс PSP,</w:t>
            </w:r>
          </w:p>
          <w:p w:rsidR="006A71F8" w:rsidRPr="00DF237D" w:rsidRDefault="006A71F8" w:rsidP="00D8506B">
            <w:pPr>
              <w:ind w:hanging="10"/>
              <w:rPr>
                <w:rFonts w:ascii="Times New Roman" w:hAnsi="Times New Roman" w:cs="Times New Roman"/>
              </w:rPr>
            </w:pPr>
            <w:r w:rsidRPr="00DF237D">
              <w:rPr>
                <w:rFonts w:ascii="Times New Roman" w:hAnsi="Times New Roman" w:cs="Times New Roman"/>
              </w:rPr>
              <w:t>Мікросервіс «х24Мультитранс»</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Мікросервіс, що забезпечує здійснення платежів через різні PSP для зовнішніх систем</w:t>
            </w:r>
          </w:p>
        </w:tc>
      </w:tr>
      <w:tr w:rsidR="006A71F8" w:rsidRPr="00DF237D" w:rsidTr="00D8506B">
        <w:trPr>
          <w:trHeight w:val="397"/>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spacing w:before="40" w:after="40"/>
              <w:ind w:hanging="10"/>
              <w:rPr>
                <w:rFonts w:ascii="Times New Roman" w:hAnsi="Times New Roman" w:cs="Times New Roman"/>
                <w:lang w:eastAsia="ru-RU" w:bidi="he-IL"/>
              </w:rPr>
            </w:pPr>
            <w:r w:rsidRPr="00DF237D">
              <w:rPr>
                <w:rFonts w:ascii="Times New Roman" w:hAnsi="Times New Roman" w:cs="Times New Roman"/>
              </w:rPr>
              <w:t>ПЗ</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spacing w:before="40" w:after="40"/>
              <w:jc w:val="both"/>
              <w:rPr>
                <w:rFonts w:ascii="Times New Roman" w:hAnsi="Times New Roman" w:cs="Times New Roman"/>
                <w:lang w:eastAsia="ru-RU" w:bidi="he-IL"/>
              </w:rPr>
            </w:pPr>
            <w:r w:rsidRPr="00DF237D">
              <w:rPr>
                <w:rFonts w:ascii="Times New Roman" w:hAnsi="Times New Roman" w:cs="Times New Roman"/>
              </w:rPr>
              <w:t>Програмне забезпечення</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rPr>
            </w:pPr>
            <w:r w:rsidRPr="00DF237D">
              <w:rPr>
                <w:rFonts w:ascii="Times New Roman" w:hAnsi="Times New Roman" w:cs="Times New Roman"/>
              </w:rPr>
              <w:t>Платіжний провайдер</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Стороння компанія, яка пропонує комплексне рішення для прийому, управління, обробки та архівування онлайн-транзакцій</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spacing w:before="40" w:after="40"/>
              <w:ind w:hanging="10"/>
              <w:rPr>
                <w:rFonts w:ascii="Times New Roman" w:hAnsi="Times New Roman" w:cs="Times New Roman"/>
                <w:lang w:eastAsia="ru-RU" w:bidi="he-IL"/>
              </w:rPr>
            </w:pPr>
            <w:r w:rsidRPr="00DF237D">
              <w:rPr>
                <w:rFonts w:ascii="Times New Roman" w:hAnsi="Times New Roman" w:cs="Times New Roman"/>
              </w:rPr>
              <w:t>ППЗ</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spacing w:before="40" w:after="40"/>
              <w:jc w:val="both"/>
              <w:rPr>
                <w:rFonts w:ascii="Times New Roman" w:hAnsi="Times New Roman" w:cs="Times New Roman"/>
                <w:lang w:eastAsia="ru-RU" w:bidi="he-IL"/>
              </w:rPr>
            </w:pPr>
            <w:r w:rsidRPr="00DF237D">
              <w:rPr>
                <w:rFonts w:ascii="Times New Roman" w:hAnsi="Times New Roman" w:cs="Times New Roman"/>
              </w:rPr>
              <w:t>Прикладне програмне забезпечення</w:t>
            </w:r>
          </w:p>
        </w:tc>
      </w:tr>
      <w:tr w:rsidR="005E0DBB"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5E0DBB" w:rsidRPr="00C27FC5" w:rsidRDefault="005E0DBB" w:rsidP="005E0DBB">
            <w:pPr>
              <w:spacing w:before="40" w:after="40"/>
              <w:ind w:hanging="10"/>
              <w:rPr>
                <w:rFonts w:ascii="Times New Roman" w:hAnsi="Times New Roman" w:cs="Times New Roman"/>
              </w:rPr>
            </w:pPr>
            <w:r w:rsidRPr="00C27FC5">
              <w:rPr>
                <w:rFonts w:ascii="Times New Roman" w:hAnsi="Times New Roman" w:cs="Times New Roman"/>
              </w:rPr>
              <w:t>Модуль «Mobile PSP+»</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5E0DBB" w:rsidRPr="00C27FC5" w:rsidRDefault="005E0DBB" w:rsidP="005E0DBB">
            <w:pPr>
              <w:spacing w:before="40" w:after="40"/>
              <w:jc w:val="both"/>
              <w:rPr>
                <w:rFonts w:ascii="Times New Roman" w:hAnsi="Times New Roman" w:cs="Times New Roman"/>
              </w:rPr>
            </w:pPr>
            <w:r w:rsidRPr="00C27FC5">
              <w:rPr>
                <w:rFonts w:ascii="Times New Roman" w:hAnsi="Times New Roman" w:cs="Times New Roman"/>
              </w:rPr>
              <w:t>Програмне забезпечення для взаємодії ІКС ПЦМС «Київ цифровий» з мікросервісом прийому оплат із PSP для забезпечення можливості  здійснення оплат через різні PSP у мобільному додатку «Київ цифровий» (сервіси</w:t>
            </w:r>
            <w:r>
              <w:rPr>
                <w:rFonts w:ascii="Times New Roman" w:hAnsi="Times New Roman" w:cs="Times New Roman"/>
              </w:rPr>
              <w:t xml:space="preserve"> </w:t>
            </w:r>
            <w:r w:rsidRPr="00C27FC5">
              <w:rPr>
                <w:rFonts w:ascii="Times New Roman" w:hAnsi="Times New Roman" w:cs="Times New Roman"/>
              </w:rPr>
              <w:t>«Штрафи» та «Евакуації»)</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rPr>
            </w:pPr>
            <w:r w:rsidRPr="00DF237D">
              <w:rPr>
                <w:rFonts w:ascii="Times New Roman" w:hAnsi="Times New Roman" w:cs="Times New Roman"/>
              </w:rPr>
              <w:t>Сервіс «Евакуація»</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 xml:space="preserve">Окремий сервіс у мобільному додатку «Київ цифровий», що надає можливість перевірки та </w:t>
            </w:r>
            <w:r w:rsidR="00FA0E8F">
              <w:rPr>
                <w:rFonts w:ascii="Times New Roman" w:hAnsi="Times New Roman" w:cs="Times New Roman"/>
              </w:rPr>
              <w:t>оплати штрафів за евакуацію транспортного засобу</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spacing w:before="40" w:after="40"/>
              <w:ind w:hanging="10"/>
              <w:rPr>
                <w:rFonts w:ascii="Times New Roman" w:hAnsi="Times New Roman" w:cs="Times New Roman"/>
              </w:rPr>
            </w:pPr>
            <w:r w:rsidRPr="00DF237D">
              <w:rPr>
                <w:rFonts w:ascii="Times New Roman" w:hAnsi="Times New Roman" w:cs="Times New Roman"/>
              </w:rPr>
              <w:t>Фреймворк</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spacing w:before="40" w:after="40"/>
              <w:jc w:val="both"/>
              <w:rPr>
                <w:rFonts w:ascii="Times New Roman" w:hAnsi="Times New Roman" w:cs="Times New Roman"/>
              </w:rPr>
            </w:pPr>
            <w:r w:rsidRPr="00DF237D">
              <w:rPr>
                <w:rFonts w:ascii="Times New Roman" w:hAnsi="Times New Roman" w:cs="Times New Roman"/>
              </w:rPr>
              <w:t>Готовий до використання комплекс програмних рішень, включаючи дизайн, логіку та базову функціональність системи або підсистеми</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lang w:val="en-US"/>
              </w:rPr>
            </w:pPr>
            <w:r w:rsidRPr="00DF237D">
              <w:rPr>
                <w:rFonts w:ascii="Times New Roman" w:hAnsi="Times New Roman" w:cs="Times New Roman"/>
              </w:rPr>
              <w:t>3D Secure</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протокол розрахунків </w:t>
            </w:r>
            <w:hyperlink r:id="rId8" w:tooltip="Платіжна картка" w:history="1">
              <w:r w:rsidRPr="00DF237D">
                <w:rPr>
                  <w:rFonts w:ascii="Times New Roman" w:hAnsi="Times New Roman" w:cs="Times New Roman"/>
                </w:rPr>
                <w:t>платіжними картками</w:t>
              </w:r>
            </w:hyperlink>
            <w:r w:rsidRPr="00DF237D">
              <w:rPr>
                <w:rFonts w:ascii="Times New Roman" w:hAnsi="Times New Roman" w:cs="Times New Roman"/>
              </w:rPr>
              <w:t>, що застосовується в </w:t>
            </w:r>
            <w:hyperlink r:id="rId9" w:tooltip="Операції без наявності картки" w:history="1">
              <w:r w:rsidRPr="00DF237D">
                <w:rPr>
                  <w:rFonts w:ascii="Times New Roman" w:hAnsi="Times New Roman" w:cs="Times New Roman"/>
                </w:rPr>
                <w:t>операціях без наявності картки</w:t>
              </w:r>
            </w:hyperlink>
            <w:r w:rsidRPr="00DF237D">
              <w:rPr>
                <w:rFonts w:ascii="Times New Roman" w:hAnsi="Times New Roman" w:cs="Times New Roman"/>
              </w:rPr>
              <w:t> в місці платежу (зокрема, при розрахунках через мережу Інтернет). Передбачає двофакторну аутентифікацію держателя, однак не гарантує безпеки грошових коштів на карті.</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lang w:val="en-US"/>
              </w:rPr>
            </w:pPr>
            <w:r w:rsidRPr="00DF237D">
              <w:rPr>
                <w:rFonts w:ascii="Times New Roman" w:hAnsi="Times New Roman" w:cs="Times New Roman"/>
              </w:rPr>
              <w:t>API</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Application Programming Interface – прикладний програмний інтерфейс</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rPr>
            </w:pPr>
            <w:r w:rsidRPr="00DF237D">
              <w:rPr>
                <w:rFonts w:ascii="Times New Roman" w:hAnsi="Times New Roman" w:cs="Times New Roman"/>
                <w:lang w:val="en-US"/>
              </w:rPr>
              <w:t>C</w:t>
            </w:r>
            <w:r w:rsidRPr="00DF237D">
              <w:rPr>
                <w:rFonts w:ascii="Times New Roman" w:hAnsi="Times New Roman" w:cs="Times New Roman"/>
              </w:rPr>
              <w:t>allback</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jc w:val="both"/>
              <w:rPr>
                <w:rFonts w:ascii="Times New Roman" w:hAnsi="Times New Roman" w:cs="Times New Roman"/>
              </w:rPr>
            </w:pPr>
            <w:r w:rsidRPr="00DF237D">
              <w:rPr>
                <w:rFonts w:ascii="Times New Roman" w:hAnsi="Times New Roman" w:cs="Times New Roman"/>
              </w:rPr>
              <w:t xml:space="preserve">функція зворотного виклику є частиною виконуваного коду, що передається як </w:t>
            </w:r>
            <w:hyperlink r:id="rId10" w:tooltip="Параметр (програмування)" w:history="1">
              <w:r w:rsidRPr="00DF237D">
                <w:rPr>
                  <w:rFonts w:ascii="Times New Roman" w:hAnsi="Times New Roman" w:cs="Times New Roman"/>
                </w:rPr>
                <w:t>аргумент</w:t>
              </w:r>
            </w:hyperlink>
            <w:r w:rsidRPr="00DF237D">
              <w:rPr>
                <w:rFonts w:ascii="Times New Roman" w:hAnsi="Times New Roman" w:cs="Times New Roman"/>
              </w:rPr>
              <w:t xml:space="preserve"> до іншого коду, який має викликати цей код у відповідь, тобто виконати аргумент у певний момент часу</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lang w:eastAsia="ru-RU" w:bidi="he-IL"/>
              </w:rPr>
            </w:pPr>
            <w:r w:rsidRPr="00DF237D">
              <w:rPr>
                <w:rFonts w:ascii="Times New Roman" w:hAnsi="Times New Roman" w:cs="Times New Roman"/>
              </w:rPr>
              <w:t>CSS</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jc w:val="both"/>
              <w:rPr>
                <w:rFonts w:ascii="Times New Roman" w:eastAsia="Gungsuh" w:hAnsi="Times New Roman" w:cs="Times New Roman"/>
                <w:lang w:eastAsia="ru-RU" w:bidi="he-IL"/>
              </w:rPr>
            </w:pPr>
            <w:r w:rsidRPr="00DF237D">
              <w:rPr>
                <w:rFonts w:ascii="Times New Roman" w:hAnsi="Times New Roman" w:cs="Times New Roman"/>
              </w:rPr>
              <w:t>Cascading Style Sheets (каскадні таблиці стилів) –спеціальна мова стилю сторінок, що використовується для опису їх зовнішнього вигляду, самі ж сторінки написані мовами розмітки даних</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lang w:eastAsia="ru-RU" w:bidi="he-IL"/>
              </w:rPr>
            </w:pPr>
            <w:r w:rsidRPr="00DF237D">
              <w:rPr>
                <w:rFonts w:ascii="Times New Roman" w:hAnsi="Times New Roman" w:cs="Times New Roman"/>
              </w:rPr>
              <w:t>HTML</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jc w:val="both"/>
              <w:rPr>
                <w:rFonts w:ascii="Times New Roman" w:hAnsi="Times New Roman" w:cs="Times New Roman"/>
                <w:lang w:eastAsia="ru-RU" w:bidi="he-IL"/>
              </w:rPr>
            </w:pPr>
            <w:r w:rsidRPr="00DF237D">
              <w:rPr>
                <w:rFonts w:ascii="Times New Roman" w:hAnsi="Times New Roman" w:cs="Times New Roman"/>
              </w:rPr>
              <w:t xml:space="preserve">HyperText Markup Language – мова гіпертекстової розмітки </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lang w:eastAsia="ru-RU" w:bidi="he-IL"/>
              </w:rPr>
            </w:pPr>
            <w:r w:rsidRPr="00DF237D">
              <w:rPr>
                <w:rFonts w:ascii="Times New Roman" w:hAnsi="Times New Roman" w:cs="Times New Roman"/>
              </w:rPr>
              <w:t>IEC</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jc w:val="both"/>
              <w:rPr>
                <w:rFonts w:ascii="Times New Roman" w:hAnsi="Times New Roman" w:cs="Times New Roman"/>
                <w:lang w:eastAsia="ru-RU" w:bidi="he-IL"/>
              </w:rPr>
            </w:pPr>
            <w:r w:rsidRPr="00DF237D">
              <w:rPr>
                <w:rFonts w:ascii="Times New Roman" w:hAnsi="Times New Roman" w:cs="Times New Roman"/>
              </w:rPr>
              <w:t>International Electrotechnical Commission − Міжнародна електротехнічна комісія, МЕК</w:t>
            </w:r>
          </w:p>
        </w:tc>
      </w:tr>
      <w:tr w:rsidR="006A71F8"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ind w:hanging="10"/>
              <w:rPr>
                <w:rFonts w:ascii="Times New Roman" w:hAnsi="Times New Roman" w:cs="Times New Roman"/>
                <w:lang w:eastAsia="ru-RU" w:bidi="he-IL"/>
              </w:rPr>
            </w:pPr>
            <w:r w:rsidRPr="00DF237D">
              <w:rPr>
                <w:rFonts w:ascii="Times New Roman" w:hAnsi="Times New Roman" w:cs="Times New Roman"/>
              </w:rPr>
              <w:t>ISO</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6A71F8" w:rsidRPr="00DF237D" w:rsidRDefault="006A71F8" w:rsidP="00D8506B">
            <w:pPr>
              <w:jc w:val="both"/>
              <w:rPr>
                <w:rFonts w:ascii="Times New Roman" w:hAnsi="Times New Roman" w:cs="Times New Roman"/>
                <w:lang w:eastAsia="ru-RU" w:bidi="he-IL"/>
              </w:rPr>
            </w:pPr>
            <w:r w:rsidRPr="00DF237D">
              <w:rPr>
                <w:rFonts w:ascii="Times New Roman" w:hAnsi="Times New Roman" w:cs="Times New Roman"/>
              </w:rPr>
              <w:t>International Organization for Standardization − Міжнародна організація із стандартизації, МОС</w:t>
            </w:r>
          </w:p>
        </w:tc>
      </w:tr>
      <w:tr w:rsidR="00FA0E8F"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FA0E8F" w:rsidRPr="00DF237D" w:rsidRDefault="00012783" w:rsidP="00D8506B">
            <w:pPr>
              <w:ind w:hanging="10"/>
              <w:rPr>
                <w:rFonts w:ascii="Times New Roman" w:hAnsi="Times New Roman" w:cs="Times New Roman"/>
              </w:rPr>
            </w:pPr>
            <w:r w:rsidRPr="00012783">
              <w:rPr>
                <w:rFonts w:ascii="Times New Roman" w:hAnsi="Times New Roman" w:cs="Times New Roman"/>
              </w:rPr>
              <w:t>PSP</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FA0E8F" w:rsidRPr="00DF237D" w:rsidRDefault="00012783" w:rsidP="00D8506B">
            <w:pPr>
              <w:jc w:val="both"/>
              <w:rPr>
                <w:rFonts w:ascii="Times New Roman" w:hAnsi="Times New Roman" w:cs="Times New Roman"/>
              </w:rPr>
            </w:pPr>
            <w:r w:rsidRPr="00012783">
              <w:rPr>
                <w:rFonts w:ascii="Times New Roman" w:hAnsi="Times New Roman" w:cs="Times New Roman"/>
              </w:rPr>
              <w:t>Payment Service Provider — це провайдер платіжних послуг, який обробляє платежі між клієнтом і продавцем. PSP забезпечує прийом платежів із різних платіжних методів (банківські картки, електронні гаманці, мобільні платежі тощо) і виступає посередником, який забезпечує безпечну обробку транзакцій.</w:t>
            </w:r>
          </w:p>
        </w:tc>
      </w:tr>
      <w:tr w:rsidR="00031DED" w:rsidRPr="00DF237D" w:rsidTr="00D8506B">
        <w:trPr>
          <w:trHeight w:val="300"/>
        </w:trPr>
        <w:tc>
          <w:tcPr>
            <w:tcW w:w="2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031DED" w:rsidRPr="00012783" w:rsidRDefault="00031DED" w:rsidP="00D8506B">
            <w:pPr>
              <w:ind w:hanging="10"/>
              <w:rPr>
                <w:rFonts w:ascii="Times New Roman" w:hAnsi="Times New Roman" w:cs="Times New Roman"/>
              </w:rPr>
            </w:pPr>
            <w:r w:rsidRPr="00031DED">
              <w:rPr>
                <w:rFonts w:ascii="Times New Roman" w:hAnsi="Times New Roman" w:cs="Times New Roman"/>
              </w:rPr>
              <w:t>Мобільний додаток «Київ цифровий» </w:t>
            </w:r>
          </w:p>
        </w:tc>
        <w:tc>
          <w:tcPr>
            <w:tcW w:w="6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rsidR="00031DED" w:rsidRPr="00012783" w:rsidRDefault="00031DED" w:rsidP="00D8506B">
            <w:pPr>
              <w:jc w:val="both"/>
              <w:rPr>
                <w:rFonts w:ascii="Times New Roman" w:hAnsi="Times New Roman" w:cs="Times New Roman"/>
              </w:rPr>
            </w:pPr>
            <w:r w:rsidRPr="00031DED">
              <w:rPr>
                <w:rFonts w:ascii="Times New Roman" w:hAnsi="Times New Roman" w:cs="Times New Roman"/>
              </w:rPr>
              <w:t>Мобільний додаток, складова частина інформаційно-комунікаційної системи «Платформа цифрових мобільних сервісів «Київ цифровий» </w:t>
            </w:r>
          </w:p>
        </w:tc>
      </w:tr>
    </w:tbl>
    <w:p w:rsidR="00994042" w:rsidRDefault="00994042" w:rsidP="00994042">
      <w:pPr>
        <w:pStyle w:val="1"/>
        <w:pBdr>
          <w:top w:val="nil"/>
          <w:left w:val="nil"/>
          <w:bottom w:val="nil"/>
          <w:right w:val="nil"/>
          <w:between w:val="nil"/>
        </w:pBdr>
        <w:spacing w:before="280" w:after="280" w:line="240" w:lineRule="auto"/>
        <w:rPr>
          <w:rFonts w:ascii="Times New Roman" w:hAnsi="Times New Roman" w:cs="Times New Roman"/>
          <w:sz w:val="24"/>
          <w:szCs w:val="24"/>
          <w:lang w:val="uk-UA"/>
        </w:rPr>
      </w:pPr>
      <w:r>
        <w:rPr>
          <w:rFonts w:ascii="Times New Roman" w:hAnsi="Times New Roman" w:cs="Times New Roman"/>
          <w:sz w:val="24"/>
          <w:szCs w:val="24"/>
          <w:lang w:val="uk-UA"/>
        </w:rPr>
        <w:t>Інші поняття й терміни визначені в пункті 1 цього Договору</w:t>
      </w:r>
      <w:r w:rsidR="002A1680">
        <w:rPr>
          <w:rFonts w:ascii="Times New Roman" w:hAnsi="Times New Roman" w:cs="Times New Roman"/>
          <w:sz w:val="24"/>
          <w:szCs w:val="24"/>
          <w:lang w:val="uk-UA"/>
        </w:rPr>
        <w:t>.</w:t>
      </w:r>
    </w:p>
    <w:p w:rsidR="006A71F8" w:rsidRPr="00DF237D" w:rsidRDefault="00D8506B" w:rsidP="00994042">
      <w:pPr>
        <w:pStyle w:val="1"/>
        <w:pBdr>
          <w:top w:val="nil"/>
          <w:left w:val="nil"/>
          <w:bottom w:val="nil"/>
          <w:right w:val="nil"/>
          <w:between w:val="nil"/>
        </w:pBdr>
        <w:spacing w:before="280" w:after="280" w:line="240" w:lineRule="auto"/>
        <w:jc w:val="center"/>
        <w:rPr>
          <w:rFonts w:ascii="Times New Roman" w:hAnsi="Times New Roman" w:cs="Times New Roman"/>
          <w:sz w:val="24"/>
          <w:szCs w:val="24"/>
        </w:rPr>
      </w:pPr>
      <w:r>
        <w:rPr>
          <w:rFonts w:ascii="Times New Roman" w:hAnsi="Times New Roman" w:cs="Times New Roman"/>
          <w:sz w:val="24"/>
          <w:szCs w:val="24"/>
        </w:rPr>
        <w:br w:type="textWrapping" w:clear="all"/>
      </w:r>
      <w:r w:rsidR="00994042">
        <w:rPr>
          <w:rFonts w:ascii="Times New Roman" w:hAnsi="Times New Roman" w:cs="Times New Roman"/>
          <w:sz w:val="24"/>
          <w:szCs w:val="24"/>
          <w:lang w:val="uk-UA"/>
        </w:rPr>
        <w:t xml:space="preserve">1 </w:t>
      </w:r>
      <w:r w:rsidR="006A71F8" w:rsidRPr="00DF237D">
        <w:rPr>
          <w:rFonts w:ascii="Times New Roman" w:hAnsi="Times New Roman" w:cs="Times New Roman"/>
          <w:sz w:val="24"/>
          <w:szCs w:val="24"/>
        </w:rPr>
        <w:t>ЗАГАЛЬНІ ВІДОМОСТІ</w:t>
      </w:r>
    </w:p>
    <w:p w:rsidR="006A71F8" w:rsidRPr="00DF237D" w:rsidRDefault="006A71F8" w:rsidP="00C57354">
      <w:pPr>
        <w:pStyle w:val="2"/>
        <w:numPr>
          <w:ilvl w:val="1"/>
          <w:numId w:val="10"/>
        </w:numPr>
        <w:spacing w:before="240" w:after="240" w:line="240" w:lineRule="auto"/>
        <w:ind w:left="1134"/>
        <w:rPr>
          <w:rFonts w:ascii="Times New Roman" w:hAnsi="Times New Roman" w:cs="Times New Roman"/>
          <w:sz w:val="24"/>
          <w:szCs w:val="24"/>
        </w:rPr>
      </w:pPr>
      <w:r w:rsidRPr="00DF237D">
        <w:rPr>
          <w:rFonts w:ascii="Times New Roman" w:hAnsi="Times New Roman" w:cs="Times New Roman"/>
          <w:sz w:val="24"/>
          <w:szCs w:val="24"/>
        </w:rPr>
        <w:t xml:space="preserve">Загальні положення </w:t>
      </w:r>
    </w:p>
    <w:p w:rsidR="006A71F8" w:rsidRPr="00DF237D" w:rsidRDefault="006A71F8" w:rsidP="006A71F8">
      <w:pPr>
        <w:ind w:firstLine="709"/>
        <w:jc w:val="both"/>
        <w:rPr>
          <w:rFonts w:ascii="Times New Roman" w:hAnsi="Times New Roman" w:cs="Times New Roman"/>
        </w:rPr>
      </w:pPr>
      <w:r w:rsidRPr="00DF237D">
        <w:rPr>
          <w:rFonts w:ascii="Times New Roman" w:hAnsi="Times New Roman" w:cs="Times New Roman"/>
        </w:rPr>
        <w:t>У цьому документі наведені технічні, кількісні та якісні характеристики, склад і термі</w:t>
      </w:r>
      <w:r w:rsidR="009E5D9E">
        <w:rPr>
          <w:rFonts w:ascii="Times New Roman" w:hAnsi="Times New Roman" w:cs="Times New Roman"/>
        </w:rPr>
        <w:t xml:space="preserve">н надання послуг з підключення </w:t>
      </w:r>
      <w:r w:rsidR="006F5DB3">
        <w:rPr>
          <w:rFonts w:ascii="Times New Roman" w:hAnsi="Times New Roman" w:cs="Times New Roman"/>
        </w:rPr>
        <w:t>П</w:t>
      </w:r>
      <w:r w:rsidR="006F5DB3" w:rsidRPr="00DF237D">
        <w:rPr>
          <w:rFonts w:ascii="Times New Roman" w:hAnsi="Times New Roman" w:cs="Times New Roman"/>
        </w:rPr>
        <w:t>латіжно</w:t>
      </w:r>
      <w:r w:rsidR="006F5DB3">
        <w:rPr>
          <w:rFonts w:ascii="Times New Roman" w:hAnsi="Times New Roman" w:cs="Times New Roman"/>
        </w:rPr>
        <w:t>го</w:t>
      </w:r>
      <w:r w:rsidR="006F5DB3" w:rsidRPr="00DF237D">
        <w:rPr>
          <w:rFonts w:ascii="Times New Roman" w:hAnsi="Times New Roman" w:cs="Times New Roman"/>
        </w:rPr>
        <w:t xml:space="preserve"> </w:t>
      </w:r>
      <w:r w:rsidR="006F5DB3">
        <w:rPr>
          <w:rFonts w:ascii="Times New Roman" w:hAnsi="Times New Roman" w:cs="Times New Roman"/>
        </w:rPr>
        <w:t>сервісу</w:t>
      </w:r>
      <w:r w:rsidR="006F5DB3" w:rsidRPr="00DF237D">
        <w:rPr>
          <w:rFonts w:ascii="Times New Roman" w:hAnsi="Times New Roman" w:cs="Times New Roman"/>
        </w:rPr>
        <w:t xml:space="preserve"> </w:t>
      </w:r>
      <w:r w:rsidRPr="00DF237D">
        <w:rPr>
          <w:rFonts w:ascii="Times New Roman" w:hAnsi="Times New Roman" w:cs="Times New Roman"/>
        </w:rPr>
        <w:t>до ІКС ПЦМС «Київ цифровий» та умови технічного користування ІКС ПЦМС «Київ</w:t>
      </w:r>
      <w:r w:rsidR="000C3E46">
        <w:rPr>
          <w:rFonts w:ascii="Times New Roman" w:hAnsi="Times New Roman" w:cs="Times New Roman"/>
        </w:rPr>
        <w:t xml:space="preserve"> цифровий» (далі − підключення </w:t>
      </w:r>
      <w:bookmarkStart w:id="3" w:name="_Hlk193987183"/>
      <w:r w:rsidR="006F5DB3">
        <w:rPr>
          <w:rFonts w:ascii="Times New Roman" w:hAnsi="Times New Roman" w:cs="Times New Roman"/>
        </w:rPr>
        <w:t>П</w:t>
      </w:r>
      <w:r w:rsidR="006F5DB3" w:rsidRPr="00DF237D">
        <w:rPr>
          <w:rFonts w:ascii="Times New Roman" w:hAnsi="Times New Roman" w:cs="Times New Roman"/>
        </w:rPr>
        <w:t>латіжно</w:t>
      </w:r>
      <w:r w:rsidR="006F5DB3">
        <w:rPr>
          <w:rFonts w:ascii="Times New Roman" w:hAnsi="Times New Roman" w:cs="Times New Roman"/>
        </w:rPr>
        <w:t>го</w:t>
      </w:r>
      <w:r w:rsidR="006F5DB3" w:rsidRPr="00DF237D">
        <w:rPr>
          <w:rFonts w:ascii="Times New Roman" w:hAnsi="Times New Roman" w:cs="Times New Roman"/>
        </w:rPr>
        <w:t xml:space="preserve"> </w:t>
      </w:r>
      <w:r w:rsidR="006F5DB3">
        <w:rPr>
          <w:rFonts w:ascii="Times New Roman" w:hAnsi="Times New Roman" w:cs="Times New Roman"/>
        </w:rPr>
        <w:t>сервісу</w:t>
      </w:r>
      <w:r w:rsidR="006F5DB3" w:rsidRPr="00DF237D">
        <w:rPr>
          <w:rFonts w:ascii="Times New Roman" w:hAnsi="Times New Roman" w:cs="Times New Roman"/>
        </w:rPr>
        <w:t xml:space="preserve"> </w:t>
      </w:r>
      <w:bookmarkEnd w:id="3"/>
      <w:r w:rsidRPr="00DF237D">
        <w:rPr>
          <w:rFonts w:ascii="Times New Roman" w:hAnsi="Times New Roman" w:cs="Times New Roman"/>
        </w:rPr>
        <w:t>до ІКС ПЦМС «Київ цифровий»).</w:t>
      </w:r>
    </w:p>
    <w:p w:rsidR="006A71F8" w:rsidRPr="00DF237D" w:rsidRDefault="006A71F8" w:rsidP="006A71F8">
      <w:pPr>
        <w:ind w:firstLine="709"/>
        <w:jc w:val="both"/>
        <w:rPr>
          <w:rFonts w:ascii="Times New Roman" w:hAnsi="Times New Roman" w:cs="Times New Roman"/>
        </w:rPr>
      </w:pPr>
      <w:r w:rsidRPr="00DF237D">
        <w:rPr>
          <w:rFonts w:ascii="Times New Roman" w:hAnsi="Times New Roman" w:cs="Times New Roman"/>
        </w:rPr>
        <w:t xml:space="preserve">Документ містить вимоги, що висуваються </w:t>
      </w:r>
      <w:r w:rsidR="0035442E">
        <w:rPr>
          <w:rFonts w:ascii="Times New Roman" w:hAnsi="Times New Roman" w:cs="Times New Roman"/>
        </w:rPr>
        <w:t>Виконавцем</w:t>
      </w:r>
      <w:r w:rsidR="0035442E" w:rsidRPr="00DF237D">
        <w:rPr>
          <w:rFonts w:ascii="Times New Roman" w:hAnsi="Times New Roman" w:cs="Times New Roman"/>
        </w:rPr>
        <w:t xml:space="preserve"> </w:t>
      </w:r>
      <w:r w:rsidR="000C3E46">
        <w:rPr>
          <w:rFonts w:ascii="Times New Roman" w:hAnsi="Times New Roman" w:cs="Times New Roman"/>
        </w:rPr>
        <w:t xml:space="preserve">до </w:t>
      </w:r>
      <w:r w:rsidR="006F5DB3">
        <w:rPr>
          <w:rFonts w:ascii="Times New Roman" w:hAnsi="Times New Roman" w:cs="Times New Roman"/>
        </w:rPr>
        <w:t>П</w:t>
      </w:r>
      <w:r w:rsidR="006F5DB3" w:rsidRPr="00DF237D">
        <w:rPr>
          <w:rFonts w:ascii="Times New Roman" w:hAnsi="Times New Roman" w:cs="Times New Roman"/>
        </w:rPr>
        <w:t>латіжно</w:t>
      </w:r>
      <w:r w:rsidR="006F5DB3">
        <w:rPr>
          <w:rFonts w:ascii="Times New Roman" w:hAnsi="Times New Roman" w:cs="Times New Roman"/>
        </w:rPr>
        <w:t>го</w:t>
      </w:r>
      <w:r w:rsidR="006F5DB3" w:rsidRPr="00DF237D">
        <w:rPr>
          <w:rFonts w:ascii="Times New Roman" w:hAnsi="Times New Roman" w:cs="Times New Roman"/>
        </w:rPr>
        <w:t xml:space="preserve"> </w:t>
      </w:r>
      <w:r w:rsidR="006F5DB3">
        <w:rPr>
          <w:rFonts w:ascii="Times New Roman" w:hAnsi="Times New Roman" w:cs="Times New Roman"/>
        </w:rPr>
        <w:t>сервісу</w:t>
      </w:r>
      <w:r w:rsidR="006F5DB3" w:rsidRPr="00DF237D">
        <w:rPr>
          <w:rFonts w:ascii="Times New Roman" w:hAnsi="Times New Roman" w:cs="Times New Roman"/>
        </w:rPr>
        <w:t xml:space="preserve"> </w:t>
      </w:r>
      <w:r w:rsidRPr="00DF237D">
        <w:rPr>
          <w:rFonts w:ascii="Times New Roman" w:hAnsi="Times New Roman" w:cs="Times New Roman"/>
        </w:rPr>
        <w:t>для забезпечення її підключення до ІКС ПЦМС «Київ цифровий», зокрема:</w:t>
      </w:r>
    </w:p>
    <w:p w:rsidR="006A71F8" w:rsidRPr="00DF237D" w:rsidRDefault="006A71F8" w:rsidP="00C57354">
      <w:pPr>
        <w:widowControl/>
        <w:numPr>
          <w:ilvl w:val="0"/>
          <w:numId w:val="12"/>
        </w:numPr>
        <w:tabs>
          <w:tab w:val="left" w:pos="993"/>
        </w:tabs>
        <w:ind w:left="0" w:firstLine="709"/>
        <w:jc w:val="both"/>
        <w:rPr>
          <w:rFonts w:ascii="Times New Roman" w:hAnsi="Times New Roman" w:cs="Times New Roman"/>
        </w:rPr>
      </w:pPr>
      <w:r w:rsidRPr="00DF237D">
        <w:rPr>
          <w:rFonts w:ascii="Times New Roman" w:hAnsi="Times New Roman" w:cs="Times New Roman"/>
        </w:rPr>
        <w:t>вимоги до функціональних та нефункціональних властивостей підключення;</w:t>
      </w:r>
    </w:p>
    <w:p w:rsidR="006A71F8" w:rsidRPr="00DF237D" w:rsidRDefault="006A71F8" w:rsidP="00C57354">
      <w:pPr>
        <w:widowControl/>
        <w:numPr>
          <w:ilvl w:val="0"/>
          <w:numId w:val="12"/>
        </w:numPr>
        <w:tabs>
          <w:tab w:val="left" w:pos="993"/>
        </w:tabs>
        <w:ind w:left="0" w:firstLine="709"/>
        <w:rPr>
          <w:rFonts w:ascii="Times New Roman" w:hAnsi="Times New Roman" w:cs="Times New Roman"/>
        </w:rPr>
      </w:pPr>
      <w:r w:rsidRPr="00DF237D">
        <w:rPr>
          <w:rFonts w:ascii="Times New Roman" w:hAnsi="Times New Roman" w:cs="Times New Roman"/>
        </w:rPr>
        <w:t xml:space="preserve">вимоги до характеристик програмного забезпечення; </w:t>
      </w:r>
    </w:p>
    <w:p w:rsidR="006A71F8" w:rsidRPr="00DF237D" w:rsidRDefault="006A71F8" w:rsidP="00C57354">
      <w:pPr>
        <w:widowControl/>
        <w:numPr>
          <w:ilvl w:val="0"/>
          <w:numId w:val="12"/>
        </w:numPr>
        <w:tabs>
          <w:tab w:val="left" w:pos="993"/>
        </w:tabs>
        <w:ind w:left="0" w:firstLine="709"/>
        <w:rPr>
          <w:rFonts w:ascii="Times New Roman" w:hAnsi="Times New Roman" w:cs="Times New Roman"/>
        </w:rPr>
      </w:pPr>
      <w:r w:rsidRPr="00DF237D">
        <w:rPr>
          <w:rFonts w:ascii="Times New Roman" w:hAnsi="Times New Roman" w:cs="Times New Roman"/>
        </w:rPr>
        <w:t>вимоги до документального забезпечення виконання робіт.</w:t>
      </w:r>
    </w:p>
    <w:p w:rsidR="006A71F8" w:rsidRPr="00DF237D" w:rsidRDefault="006A71F8" w:rsidP="00C57354">
      <w:pPr>
        <w:pStyle w:val="2"/>
        <w:numPr>
          <w:ilvl w:val="1"/>
          <w:numId w:val="10"/>
        </w:numPr>
        <w:spacing w:before="240" w:after="240" w:line="240" w:lineRule="auto"/>
        <w:ind w:left="1134"/>
        <w:rPr>
          <w:rFonts w:ascii="Times New Roman" w:hAnsi="Times New Roman" w:cs="Times New Roman"/>
          <w:sz w:val="24"/>
          <w:szCs w:val="24"/>
        </w:rPr>
      </w:pPr>
      <w:bookmarkStart w:id="4" w:name="_Ref126599256"/>
      <w:r w:rsidRPr="00DF237D">
        <w:rPr>
          <w:rFonts w:ascii="Times New Roman" w:hAnsi="Times New Roman" w:cs="Times New Roman"/>
          <w:sz w:val="24"/>
          <w:szCs w:val="24"/>
        </w:rPr>
        <w:t>Перелік нормативно-правових документів</w:t>
      </w:r>
      <w:bookmarkEnd w:id="4"/>
    </w:p>
    <w:p w:rsidR="006A71F8" w:rsidRPr="00DF237D" w:rsidRDefault="000C3E46" w:rsidP="006A71F8">
      <w:pPr>
        <w:ind w:firstLine="567"/>
        <w:jc w:val="both"/>
        <w:rPr>
          <w:rFonts w:ascii="Times New Roman" w:hAnsi="Times New Roman" w:cs="Times New Roman"/>
        </w:rPr>
      </w:pPr>
      <w:r>
        <w:rPr>
          <w:rFonts w:ascii="Times New Roman" w:hAnsi="Times New Roman" w:cs="Times New Roman"/>
        </w:rPr>
        <w:t xml:space="preserve">Підключення </w:t>
      </w:r>
      <w:r w:rsidR="006F5DB3" w:rsidRPr="006F5DB3">
        <w:rPr>
          <w:rFonts w:ascii="Times New Roman" w:hAnsi="Times New Roman" w:cs="Times New Roman"/>
        </w:rPr>
        <w:t xml:space="preserve">Платіжного сервісу </w:t>
      </w:r>
      <w:r w:rsidR="006A71F8" w:rsidRPr="00DF237D">
        <w:rPr>
          <w:rFonts w:ascii="Times New Roman" w:hAnsi="Times New Roman" w:cs="Times New Roman"/>
        </w:rPr>
        <w:t xml:space="preserve">до ІКС ПЦМС «Київ цифровий» повинно відповідати вимогам нормативно-правових документів, а саме: </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Закону України «Про інформацію»;</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Закону України «Про адміністративні послуги»;</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Закону України «Про захист інформації в інформаційно-комунікаційних системах»;</w:t>
      </w:r>
    </w:p>
    <w:p w:rsidR="006A71F8" w:rsidRPr="00FD5636" w:rsidRDefault="006A71F8" w:rsidP="00C3618B">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Закону України «Про захист персональних даних»;</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Правилам забезпечення захисту інформації в інформаційних, електронних комунікаційних та інформаційно-комунікаційних системах, затвердженим постановою Кабінету Міністрів України від 29.03.2006 № 373;</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shd w:val="clear" w:color="auto" w:fill="FFFFFF"/>
        </w:rPr>
        <w:t>Стратегії розвитку інформаційного суспільства в Україні, схваленої розпорядженням Кабінету Міністрів України від 15.05.2013 № 386-р</w:t>
      </w:r>
      <w:r w:rsidRPr="00FD5636">
        <w:rPr>
          <w:rFonts w:ascii="Times New Roman" w:hAnsi="Times New Roman" w:cs="Times New Roman"/>
        </w:rPr>
        <w:t>;</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Концепції розвитку електронного урядування в Україні, схваленої розпорядженням Кабінету Міністрів України від 20.09.2017 № 649-р «Про схвалення Концепції розвитку електронного</w:t>
      </w:r>
      <w:r w:rsidRPr="00FD5636">
        <w:rPr>
          <w:rFonts w:ascii="Times New Roman" w:hAnsi="Times New Roman" w:cs="Times New Roman"/>
          <w:shd w:val="clear" w:color="auto" w:fill="FFFFFF"/>
        </w:rPr>
        <w:t xml:space="preserve"> урядування в Україні»</w:t>
      </w:r>
      <w:r w:rsidRPr="00FD5636">
        <w:rPr>
          <w:rFonts w:ascii="Times New Roman" w:hAnsi="Times New Roman" w:cs="Times New Roman"/>
        </w:rPr>
        <w:t>;</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Положення</w:t>
      </w:r>
      <w:r w:rsidRPr="00FD5636">
        <w:rPr>
          <w:rFonts w:ascii="Times New Roman" w:hAnsi="Times New Roman" w:cs="Times New Roman"/>
          <w:shd w:val="clear" w:color="auto" w:fill="FFFFFF"/>
        </w:rPr>
        <w:t xml:space="preserve"> про забезпечення захисту інформації в інформаційно-телекомунікаційних системах структурних підрозділів виконавчого органу Київської міської ради (Київської міської державної адміністрації), районних державних адміністрацій в місті Києві, підприємств, установ та організацій, що належать до комунальної власності територіальної громади міста Києва або передані до сфери управління виконавчого органу Київської міської ради (Київської міської державної адміністрації)», затвердженого розпорядженням виконавчого органу Київської міської ради (</w:t>
      </w:r>
      <w:r w:rsidRPr="00FD5636">
        <w:rPr>
          <w:rFonts w:ascii="Times New Roman" w:hAnsi="Times New Roman" w:cs="Times New Roman"/>
        </w:rPr>
        <w:t>Київської</w:t>
      </w:r>
      <w:r w:rsidRPr="00FD5636">
        <w:rPr>
          <w:rFonts w:ascii="Times New Roman" w:hAnsi="Times New Roman" w:cs="Times New Roman"/>
          <w:shd w:val="clear" w:color="auto" w:fill="FFFFFF"/>
        </w:rPr>
        <w:t xml:space="preserve"> міської державної адміністрації) від 03.07.2018 № 1135</w:t>
      </w:r>
      <w:r w:rsidRPr="00FD5636">
        <w:rPr>
          <w:rFonts w:ascii="Times New Roman" w:hAnsi="Times New Roman" w:cs="Times New Roman"/>
        </w:rPr>
        <w:t>;</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3396.2-97. Захист інформації. Технічний захист інформації. Терміни та визначення;</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ISO/IEC/IEEE 24765:2018. Інженерія систем і програмних засобів. Словник термінів (ISO/IEC/IEEE 24765:2017, IDT);</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3396.0-96. «Захист інформації». Технічний захист інформації. Основні положення;</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ISO/IEC/IEEE 12207:2018. Інженерія систем і програмних засобів. Процеси життєвого циклу програмних засобів (ISO/IEC/IEEE 12207:2017, IDT);</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ISO/IEC 2382:2017. Інформаційні технології. Словник термінів (ISO/IEC 2382:2015, IDT);</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4145-2002. Інформаційні технології. Криптографічний захист інформації. Цифровий підпис, що ґрунтується на еліптичних кривих;</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2853-94. Програмні засоби ЕОМ. Підготування і проведення випробувань;</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 xml:space="preserve">ДСТУ 2851-94. Програмні засоби ЕОМ. Документування результатів випробувань; </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4163:2020. Державна уніфікована система документації. Уніфікована система організаційно-розпорядчої документації. Вимоги до оформлення документів;</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 xml:space="preserve">ДСТУ 2226-93. Автоматизовані системи. Терміни та визначення; </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ISO/IEC/IEEE 16326:2015 Розроблення систем та програмного забезпечення. Процеси життєвого циклу. Керування проектами (ISO/IEC/IEEE 16326:2009, IDТ);</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ISO/IEC 15026-1:2017 Інженерія систем і програмних засобів. Гарантії стосовно систем і програмних засобів. Частина 1. Поняття та основні терміни;</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ДСТУ ISO/IEC TR 24748-2:2015 Розроблення систем і програмного забезпечення. Управління життєвим циклом. Частина 2. Настанова щодо застосування;</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НД ТЗІ 1.1-003-99. Термінологія в галузі захисту інформації у комп’ютерних системах від несанкціонованого доступу;</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НД ТЗІ 2.5-004-99. Критерії оцінки захищеності інформації у комп’ютерних системах від несанкціонованого доступу;</w:t>
      </w:r>
    </w:p>
    <w:p w:rsidR="006A71F8" w:rsidRPr="00FD5636" w:rsidRDefault="006A71F8" w:rsidP="00C57354">
      <w:pPr>
        <w:widowControl/>
        <w:numPr>
          <w:ilvl w:val="0"/>
          <w:numId w:val="11"/>
        </w:numPr>
        <w:tabs>
          <w:tab w:val="left" w:pos="993"/>
        </w:tabs>
        <w:ind w:left="0" w:firstLine="709"/>
        <w:jc w:val="both"/>
        <w:rPr>
          <w:rFonts w:ascii="Times New Roman" w:hAnsi="Times New Roman" w:cs="Times New Roman"/>
        </w:rPr>
      </w:pPr>
      <w:r w:rsidRPr="00FD5636">
        <w:rPr>
          <w:rFonts w:ascii="Times New Roman" w:hAnsi="Times New Roman" w:cs="Times New Roman"/>
        </w:rPr>
        <w:t>НД ТЗІ 2.5-005-99. Класифікація автоматизованих систем і стандартні функціональні профілі захищеності оброблюваної інформації від несанкціонованого доступу (зі Зміною № 1, затвердженою наказом Адміністрації Державної служби спеціального зв’язку та захисту інформації від 15.10.2008 № 172);</w:t>
      </w:r>
    </w:p>
    <w:p w:rsidR="006A71F8" w:rsidRPr="00DF237D" w:rsidRDefault="006A71F8" w:rsidP="00C57354">
      <w:pPr>
        <w:pStyle w:val="1"/>
        <w:numPr>
          <w:ilvl w:val="0"/>
          <w:numId w:val="10"/>
        </w:numPr>
        <w:pBdr>
          <w:top w:val="nil"/>
          <w:left w:val="nil"/>
          <w:bottom w:val="nil"/>
          <w:right w:val="nil"/>
          <w:between w:val="nil"/>
        </w:pBdr>
        <w:spacing w:before="280" w:after="280" w:line="240" w:lineRule="auto"/>
        <w:jc w:val="center"/>
        <w:rPr>
          <w:rFonts w:ascii="Times New Roman" w:hAnsi="Times New Roman" w:cs="Times New Roman"/>
          <w:sz w:val="24"/>
          <w:szCs w:val="24"/>
        </w:rPr>
      </w:pPr>
      <w:r w:rsidRPr="00DF237D">
        <w:rPr>
          <w:rFonts w:ascii="Times New Roman" w:hAnsi="Times New Roman" w:cs="Times New Roman"/>
          <w:sz w:val="24"/>
          <w:szCs w:val="24"/>
        </w:rPr>
        <w:t xml:space="preserve">ПРИЗНАЧЕННЯ І ЦІЛІ ПІДКЛЮЧЕННЯ </w:t>
      </w:r>
      <w:r w:rsidR="00781D04" w:rsidRPr="00DF237D">
        <w:rPr>
          <w:rFonts w:ascii="Times New Roman" w:hAnsi="Times New Roman" w:cs="Times New Roman"/>
          <w:sz w:val="24"/>
          <w:szCs w:val="24"/>
        </w:rPr>
        <w:t>ПЛАТІЖНО</w:t>
      </w:r>
      <w:r w:rsidR="00781D04">
        <w:rPr>
          <w:rFonts w:ascii="Times New Roman" w:hAnsi="Times New Roman" w:cs="Times New Roman"/>
          <w:sz w:val="24"/>
          <w:szCs w:val="24"/>
          <w:lang w:val="uk-UA"/>
        </w:rPr>
        <w:t>ГО</w:t>
      </w:r>
      <w:r w:rsidR="00781D04" w:rsidRPr="00DF237D">
        <w:rPr>
          <w:rFonts w:ascii="Times New Roman" w:hAnsi="Times New Roman" w:cs="Times New Roman"/>
          <w:sz w:val="24"/>
          <w:szCs w:val="24"/>
        </w:rPr>
        <w:t xml:space="preserve"> </w:t>
      </w:r>
      <w:r w:rsidR="00781D04">
        <w:rPr>
          <w:rFonts w:ascii="Times New Roman" w:hAnsi="Times New Roman" w:cs="Times New Roman"/>
          <w:sz w:val="24"/>
          <w:szCs w:val="24"/>
          <w:lang w:val="uk-UA"/>
        </w:rPr>
        <w:t>СЕРВІСУ</w:t>
      </w:r>
    </w:p>
    <w:p w:rsidR="006A71F8" w:rsidRPr="00DF237D" w:rsidRDefault="006E330E" w:rsidP="006A71F8">
      <w:pPr>
        <w:ind w:firstLine="709"/>
        <w:jc w:val="both"/>
        <w:rPr>
          <w:rFonts w:ascii="Times New Roman" w:hAnsi="Times New Roman" w:cs="Times New Roman"/>
        </w:rPr>
      </w:pPr>
      <w:r>
        <w:rPr>
          <w:rFonts w:ascii="Times New Roman" w:hAnsi="Times New Roman" w:cs="Times New Roman"/>
        </w:rPr>
        <w:t xml:space="preserve">Призначенням підключення </w:t>
      </w:r>
      <w:r w:rsidR="00781D04">
        <w:rPr>
          <w:rFonts w:ascii="Times New Roman" w:hAnsi="Times New Roman" w:cs="Times New Roman"/>
        </w:rPr>
        <w:t>П</w:t>
      </w:r>
      <w:r w:rsidR="00781D04" w:rsidRPr="00DF237D">
        <w:rPr>
          <w:rFonts w:ascii="Times New Roman" w:hAnsi="Times New Roman" w:cs="Times New Roman"/>
        </w:rPr>
        <w:t>латіжно</w:t>
      </w:r>
      <w:r w:rsidR="00781D04">
        <w:rPr>
          <w:rFonts w:ascii="Times New Roman" w:hAnsi="Times New Roman" w:cs="Times New Roman"/>
        </w:rPr>
        <w:t>го</w:t>
      </w:r>
      <w:r w:rsidR="00781D04" w:rsidRPr="00DF237D">
        <w:rPr>
          <w:rFonts w:ascii="Times New Roman" w:hAnsi="Times New Roman" w:cs="Times New Roman"/>
        </w:rPr>
        <w:t xml:space="preserve"> </w:t>
      </w:r>
      <w:r w:rsidR="00781D04">
        <w:rPr>
          <w:rFonts w:ascii="Times New Roman" w:hAnsi="Times New Roman" w:cs="Times New Roman"/>
        </w:rPr>
        <w:t>сервісу</w:t>
      </w:r>
      <w:r w:rsidR="00781D04" w:rsidRPr="00DF237D">
        <w:rPr>
          <w:rFonts w:ascii="Times New Roman" w:hAnsi="Times New Roman" w:cs="Times New Roman"/>
        </w:rPr>
        <w:t xml:space="preserve"> </w:t>
      </w:r>
      <w:r w:rsidR="006A71F8" w:rsidRPr="00DF237D">
        <w:rPr>
          <w:rFonts w:ascii="Times New Roman" w:hAnsi="Times New Roman" w:cs="Times New Roman"/>
        </w:rPr>
        <w:t>до ІКС ПЦМС «Київ цифровий» є передача даних щодо проведення оплат до ІКС ПЦМС «Київ цифровий» через мікросервіс «х24Мультитранс» за допомогою модулю «Mobile PSP+», що забезпечить можливість реалізації здійснення оплати</w:t>
      </w:r>
      <w:r w:rsidR="00DD23BC">
        <w:rPr>
          <w:rFonts w:ascii="Times New Roman" w:hAnsi="Times New Roman" w:cs="Times New Roman"/>
        </w:rPr>
        <w:t xml:space="preserve"> </w:t>
      </w:r>
      <w:r w:rsidR="006A71F8" w:rsidRPr="00DF237D">
        <w:rPr>
          <w:rFonts w:ascii="Times New Roman" w:hAnsi="Times New Roman" w:cs="Times New Roman"/>
        </w:rPr>
        <w:t>евакуації транспортного засобу та штрафів в мобільному додатку «Київ цифровий» через різні платіжні провайдери (PSP).</w:t>
      </w:r>
    </w:p>
    <w:p w:rsidR="006A71F8" w:rsidRPr="00DF237D" w:rsidRDefault="006E330E" w:rsidP="006A71F8">
      <w:pPr>
        <w:spacing w:before="60" w:after="60"/>
        <w:ind w:firstLine="709"/>
        <w:jc w:val="both"/>
        <w:rPr>
          <w:rFonts w:ascii="Times New Roman" w:hAnsi="Times New Roman" w:cs="Times New Roman"/>
        </w:rPr>
      </w:pPr>
      <w:r>
        <w:rPr>
          <w:rFonts w:ascii="Times New Roman" w:hAnsi="Times New Roman" w:cs="Times New Roman"/>
        </w:rPr>
        <w:t xml:space="preserve">Цілями підключення </w:t>
      </w:r>
      <w:r w:rsidR="00781D04">
        <w:rPr>
          <w:rFonts w:ascii="Times New Roman" w:hAnsi="Times New Roman" w:cs="Times New Roman"/>
        </w:rPr>
        <w:t>П</w:t>
      </w:r>
      <w:r w:rsidR="00781D04" w:rsidRPr="00DF237D">
        <w:rPr>
          <w:rFonts w:ascii="Times New Roman" w:hAnsi="Times New Roman" w:cs="Times New Roman"/>
        </w:rPr>
        <w:t>латіжно</w:t>
      </w:r>
      <w:r w:rsidR="00781D04">
        <w:rPr>
          <w:rFonts w:ascii="Times New Roman" w:hAnsi="Times New Roman" w:cs="Times New Roman"/>
        </w:rPr>
        <w:t>го</w:t>
      </w:r>
      <w:r w:rsidR="00781D04" w:rsidRPr="00DF237D">
        <w:rPr>
          <w:rFonts w:ascii="Times New Roman" w:hAnsi="Times New Roman" w:cs="Times New Roman"/>
        </w:rPr>
        <w:t xml:space="preserve"> </w:t>
      </w:r>
      <w:r w:rsidR="00781D04">
        <w:rPr>
          <w:rFonts w:ascii="Times New Roman" w:hAnsi="Times New Roman" w:cs="Times New Roman"/>
        </w:rPr>
        <w:t>сервісу</w:t>
      </w:r>
      <w:r w:rsidR="00781D04" w:rsidRPr="00DF237D">
        <w:rPr>
          <w:rFonts w:ascii="Times New Roman" w:hAnsi="Times New Roman" w:cs="Times New Roman"/>
        </w:rPr>
        <w:t xml:space="preserve"> </w:t>
      </w:r>
      <w:r w:rsidR="006A71F8" w:rsidRPr="00DF237D">
        <w:rPr>
          <w:rFonts w:ascii="Times New Roman" w:hAnsi="Times New Roman" w:cs="Times New Roman"/>
        </w:rPr>
        <w:t>до ІКС ПЦМС «Київ цифровий» є:</w:t>
      </w:r>
    </w:p>
    <w:p w:rsidR="006A71F8" w:rsidRPr="00DF237D" w:rsidRDefault="006A71F8" w:rsidP="00C57354">
      <w:pPr>
        <w:widowControl/>
        <w:numPr>
          <w:ilvl w:val="0"/>
          <w:numId w:val="15"/>
        </w:numPr>
        <w:tabs>
          <w:tab w:val="left" w:pos="993"/>
        </w:tabs>
        <w:ind w:left="0" w:firstLine="709"/>
        <w:contextualSpacing/>
        <w:jc w:val="both"/>
        <w:rPr>
          <w:rFonts w:ascii="Times New Roman" w:hAnsi="Times New Roman" w:cs="Times New Roman"/>
        </w:rPr>
      </w:pPr>
      <w:r w:rsidRPr="00DF237D">
        <w:rPr>
          <w:rFonts w:ascii="Times New Roman" w:hAnsi="Times New Roman" w:cs="Times New Roman"/>
        </w:rPr>
        <w:t>реалізація та на</w:t>
      </w:r>
      <w:r w:rsidR="006E330E">
        <w:rPr>
          <w:rFonts w:ascii="Times New Roman" w:hAnsi="Times New Roman" w:cs="Times New Roman"/>
        </w:rPr>
        <w:t>лаштування коректної взаємодії П</w:t>
      </w:r>
      <w:r w:rsidRPr="00DF237D">
        <w:rPr>
          <w:rFonts w:ascii="Times New Roman" w:hAnsi="Times New Roman" w:cs="Times New Roman"/>
        </w:rPr>
        <w:t>латіжн</w:t>
      </w:r>
      <w:r w:rsidR="00F64D40" w:rsidRPr="00F64D40">
        <w:rPr>
          <w:rFonts w:ascii="Times New Roman" w:hAnsi="Times New Roman" w:cs="Times New Roman"/>
        </w:rPr>
        <w:t>ого</w:t>
      </w:r>
      <w:r w:rsidRPr="00DF237D">
        <w:rPr>
          <w:rFonts w:ascii="Times New Roman" w:hAnsi="Times New Roman" w:cs="Times New Roman"/>
        </w:rPr>
        <w:t xml:space="preserve"> </w:t>
      </w:r>
      <w:r w:rsidR="00F64D40" w:rsidRPr="00F64D40">
        <w:rPr>
          <w:rFonts w:ascii="Times New Roman" w:hAnsi="Times New Roman" w:cs="Times New Roman"/>
        </w:rPr>
        <w:t>сервісу</w:t>
      </w:r>
      <w:r w:rsidRPr="00DF237D">
        <w:rPr>
          <w:rFonts w:ascii="Times New Roman" w:hAnsi="Times New Roman" w:cs="Times New Roman"/>
        </w:rPr>
        <w:t xml:space="preserve"> та ІКС ПЦМС «Київ цифровий через мікросервіс «х24Мультитранс» за допомогою модулю «Mobile PSP+»;</w:t>
      </w:r>
    </w:p>
    <w:p w:rsidR="006A71F8" w:rsidRPr="00DF237D" w:rsidRDefault="006A71F8" w:rsidP="00C57354">
      <w:pPr>
        <w:widowControl/>
        <w:numPr>
          <w:ilvl w:val="0"/>
          <w:numId w:val="15"/>
        </w:numPr>
        <w:tabs>
          <w:tab w:val="left" w:pos="993"/>
        </w:tabs>
        <w:ind w:left="0" w:firstLine="709"/>
        <w:contextualSpacing/>
        <w:jc w:val="both"/>
        <w:rPr>
          <w:rFonts w:ascii="Times New Roman" w:hAnsi="Times New Roman" w:cs="Times New Roman"/>
        </w:rPr>
      </w:pPr>
      <w:r w:rsidRPr="00DF237D">
        <w:rPr>
          <w:rFonts w:ascii="Times New Roman" w:hAnsi="Times New Roman" w:cs="Times New Roman"/>
        </w:rPr>
        <w:t xml:space="preserve">безпечна відправка та отримання даних щодо проведених </w:t>
      </w:r>
      <w:r w:rsidR="006E330E">
        <w:rPr>
          <w:rFonts w:ascii="Times New Roman" w:hAnsi="Times New Roman" w:cs="Times New Roman"/>
        </w:rPr>
        <w:t xml:space="preserve">Платниками </w:t>
      </w:r>
      <w:r w:rsidRPr="00DF237D">
        <w:rPr>
          <w:rFonts w:ascii="Times New Roman" w:hAnsi="Times New Roman" w:cs="Times New Roman"/>
        </w:rPr>
        <w:t>оплат;</w:t>
      </w:r>
    </w:p>
    <w:p w:rsidR="006A71F8" w:rsidRPr="00DF237D" w:rsidRDefault="006A71F8" w:rsidP="00C57354">
      <w:pPr>
        <w:widowControl/>
        <w:numPr>
          <w:ilvl w:val="0"/>
          <w:numId w:val="15"/>
        </w:numPr>
        <w:tabs>
          <w:tab w:val="left" w:pos="993"/>
        </w:tabs>
        <w:ind w:left="0" w:firstLine="709"/>
        <w:contextualSpacing/>
        <w:jc w:val="both"/>
        <w:rPr>
          <w:rFonts w:ascii="Times New Roman" w:hAnsi="Times New Roman" w:cs="Times New Roman"/>
        </w:rPr>
      </w:pPr>
      <w:r w:rsidRPr="00DF237D">
        <w:rPr>
          <w:rFonts w:ascii="Times New Roman" w:hAnsi="Times New Roman" w:cs="Times New Roman"/>
        </w:rPr>
        <w:t xml:space="preserve">реалізація формування </w:t>
      </w:r>
      <w:r w:rsidR="006E330E">
        <w:rPr>
          <w:rFonts w:ascii="Times New Roman" w:hAnsi="Times New Roman" w:cs="Times New Roman"/>
        </w:rPr>
        <w:t>квитанції про Платіж</w:t>
      </w:r>
      <w:r w:rsidRPr="00DF237D">
        <w:rPr>
          <w:rFonts w:ascii="Times New Roman" w:hAnsi="Times New Roman" w:cs="Times New Roman"/>
        </w:rPr>
        <w:t>;</w:t>
      </w:r>
    </w:p>
    <w:p w:rsidR="006A71F8" w:rsidRPr="00DF237D" w:rsidRDefault="006A71F8" w:rsidP="00C57354">
      <w:pPr>
        <w:widowControl/>
        <w:numPr>
          <w:ilvl w:val="0"/>
          <w:numId w:val="15"/>
        </w:numPr>
        <w:tabs>
          <w:tab w:val="left" w:pos="993"/>
        </w:tabs>
        <w:ind w:left="0" w:firstLine="709"/>
        <w:contextualSpacing/>
        <w:jc w:val="both"/>
        <w:rPr>
          <w:rFonts w:ascii="Times New Roman" w:hAnsi="Times New Roman" w:cs="Times New Roman"/>
        </w:rPr>
      </w:pPr>
      <w:r w:rsidRPr="00DF237D">
        <w:rPr>
          <w:rFonts w:ascii="Times New Roman" w:hAnsi="Times New Roman" w:cs="Times New Roman"/>
        </w:rPr>
        <w:t>ре</w:t>
      </w:r>
      <w:r w:rsidR="006E330E">
        <w:rPr>
          <w:rFonts w:ascii="Times New Roman" w:hAnsi="Times New Roman" w:cs="Times New Roman"/>
        </w:rPr>
        <w:t>алізація можливості скасування П</w:t>
      </w:r>
      <w:r w:rsidRPr="00DF237D">
        <w:rPr>
          <w:rFonts w:ascii="Times New Roman" w:hAnsi="Times New Roman" w:cs="Times New Roman"/>
        </w:rPr>
        <w:t>латежу та повернення коштів користувачу.</w:t>
      </w:r>
    </w:p>
    <w:p w:rsidR="006A71F8" w:rsidRPr="00DF237D" w:rsidRDefault="006A71F8" w:rsidP="00C57354">
      <w:pPr>
        <w:pStyle w:val="1"/>
        <w:numPr>
          <w:ilvl w:val="0"/>
          <w:numId w:val="10"/>
        </w:numPr>
        <w:pBdr>
          <w:top w:val="nil"/>
          <w:left w:val="nil"/>
          <w:bottom w:val="nil"/>
          <w:right w:val="nil"/>
          <w:between w:val="nil"/>
        </w:pBdr>
        <w:spacing w:before="280" w:after="280" w:line="240" w:lineRule="auto"/>
        <w:jc w:val="center"/>
        <w:rPr>
          <w:rFonts w:ascii="Times New Roman" w:hAnsi="Times New Roman" w:cs="Times New Roman"/>
          <w:sz w:val="24"/>
          <w:szCs w:val="24"/>
        </w:rPr>
      </w:pPr>
      <w:r w:rsidRPr="00DF237D">
        <w:rPr>
          <w:rFonts w:ascii="Times New Roman" w:hAnsi="Times New Roman" w:cs="Times New Roman"/>
          <w:sz w:val="24"/>
          <w:szCs w:val="24"/>
        </w:rPr>
        <w:t xml:space="preserve">ВИМОГИ ДО ПІДКЛЮЧЕННЯ </w:t>
      </w:r>
      <w:r w:rsidR="00231AFE" w:rsidRPr="00DF237D">
        <w:rPr>
          <w:rFonts w:ascii="Times New Roman" w:hAnsi="Times New Roman" w:cs="Times New Roman"/>
          <w:sz w:val="24"/>
          <w:szCs w:val="24"/>
        </w:rPr>
        <w:t>ПЛАТІЖНО</w:t>
      </w:r>
      <w:r w:rsidR="00231AFE">
        <w:rPr>
          <w:rFonts w:ascii="Times New Roman" w:hAnsi="Times New Roman" w:cs="Times New Roman"/>
          <w:sz w:val="24"/>
          <w:szCs w:val="24"/>
          <w:lang w:val="uk-UA"/>
        </w:rPr>
        <w:t>ГО</w:t>
      </w:r>
      <w:r w:rsidR="00231AFE" w:rsidRPr="00DF237D">
        <w:rPr>
          <w:rFonts w:ascii="Times New Roman" w:hAnsi="Times New Roman" w:cs="Times New Roman"/>
          <w:sz w:val="24"/>
          <w:szCs w:val="24"/>
        </w:rPr>
        <w:t xml:space="preserve"> </w:t>
      </w:r>
      <w:r w:rsidR="00231AFE">
        <w:rPr>
          <w:rFonts w:ascii="Times New Roman" w:hAnsi="Times New Roman" w:cs="Times New Roman"/>
          <w:sz w:val="24"/>
          <w:szCs w:val="24"/>
          <w:lang w:val="uk-UA"/>
        </w:rPr>
        <w:t>СЕРВІСУ</w:t>
      </w:r>
    </w:p>
    <w:p w:rsidR="006A71F8" w:rsidRPr="00DF237D" w:rsidRDefault="006A71F8" w:rsidP="00C57354">
      <w:pPr>
        <w:pStyle w:val="2"/>
        <w:numPr>
          <w:ilvl w:val="1"/>
          <w:numId w:val="10"/>
        </w:numPr>
        <w:spacing w:before="240" w:after="240" w:line="240" w:lineRule="auto"/>
        <w:ind w:left="1134"/>
        <w:rPr>
          <w:rFonts w:ascii="Times New Roman" w:hAnsi="Times New Roman" w:cs="Times New Roman"/>
          <w:sz w:val="24"/>
          <w:szCs w:val="24"/>
        </w:rPr>
      </w:pPr>
      <w:r w:rsidRPr="00DF237D">
        <w:rPr>
          <w:rFonts w:ascii="Times New Roman" w:hAnsi="Times New Roman" w:cs="Times New Roman"/>
          <w:sz w:val="24"/>
          <w:szCs w:val="24"/>
        </w:rPr>
        <w:t>Загальні вимоги</w:t>
      </w:r>
    </w:p>
    <w:p w:rsidR="006A71F8" w:rsidRPr="00DF237D" w:rsidRDefault="00FB0A8B" w:rsidP="006A71F8">
      <w:pPr>
        <w:ind w:firstLine="709"/>
        <w:jc w:val="both"/>
        <w:rPr>
          <w:rFonts w:ascii="Times New Roman" w:hAnsi="Times New Roman" w:cs="Times New Roman"/>
        </w:rPr>
      </w:pPr>
      <w:r>
        <w:rPr>
          <w:rFonts w:ascii="Times New Roman" w:hAnsi="Times New Roman" w:cs="Times New Roman"/>
        </w:rPr>
        <w:t xml:space="preserve">Підключення </w:t>
      </w:r>
      <w:r w:rsidR="00231AFE">
        <w:rPr>
          <w:rFonts w:ascii="Times New Roman" w:hAnsi="Times New Roman" w:cs="Times New Roman"/>
        </w:rPr>
        <w:t>П</w:t>
      </w:r>
      <w:r w:rsidR="00231AFE" w:rsidRPr="00DF237D">
        <w:rPr>
          <w:rFonts w:ascii="Times New Roman" w:hAnsi="Times New Roman" w:cs="Times New Roman"/>
        </w:rPr>
        <w:t>латіжно</w:t>
      </w:r>
      <w:r w:rsidR="00231AFE">
        <w:rPr>
          <w:rFonts w:ascii="Times New Roman" w:hAnsi="Times New Roman" w:cs="Times New Roman"/>
        </w:rPr>
        <w:t>го</w:t>
      </w:r>
      <w:r w:rsidR="00231AFE" w:rsidRPr="00DF237D">
        <w:rPr>
          <w:rFonts w:ascii="Times New Roman" w:hAnsi="Times New Roman" w:cs="Times New Roman"/>
        </w:rPr>
        <w:t xml:space="preserve"> </w:t>
      </w:r>
      <w:r w:rsidR="00231AFE">
        <w:rPr>
          <w:rFonts w:ascii="Times New Roman" w:hAnsi="Times New Roman" w:cs="Times New Roman"/>
        </w:rPr>
        <w:t>сервісу</w:t>
      </w:r>
      <w:r w:rsidR="00231AFE" w:rsidRPr="00DF237D">
        <w:rPr>
          <w:rFonts w:ascii="Times New Roman" w:hAnsi="Times New Roman" w:cs="Times New Roman"/>
        </w:rPr>
        <w:t xml:space="preserve"> </w:t>
      </w:r>
      <w:r w:rsidR="006A71F8" w:rsidRPr="00DF237D">
        <w:rPr>
          <w:rFonts w:ascii="Times New Roman" w:hAnsi="Times New Roman" w:cs="Times New Roman"/>
        </w:rPr>
        <w:t>до ІКС ПЦМС «Київ цифровий» повинно передбачати надійність взаємодії систем і досягатися за рахунок реалізації принципів стандартизації та уніфікації, а саме:</w:t>
      </w:r>
    </w:p>
    <w:p w:rsidR="006A71F8" w:rsidRPr="00DF237D" w:rsidRDefault="006A71F8" w:rsidP="00C57354">
      <w:pPr>
        <w:widowControl/>
        <w:numPr>
          <w:ilvl w:val="0"/>
          <w:numId w:val="15"/>
        </w:numPr>
        <w:tabs>
          <w:tab w:val="left" w:pos="993"/>
        </w:tabs>
        <w:ind w:left="0" w:firstLine="709"/>
        <w:contextualSpacing/>
        <w:jc w:val="both"/>
        <w:rPr>
          <w:rFonts w:ascii="Times New Roman" w:hAnsi="Times New Roman" w:cs="Times New Roman"/>
        </w:rPr>
      </w:pPr>
      <w:r w:rsidRPr="00DF237D">
        <w:rPr>
          <w:rFonts w:ascii="Times New Roman" w:hAnsi="Times New Roman" w:cs="Times New Roman"/>
        </w:rPr>
        <w:t xml:space="preserve">уніфікація архітектури інтеграції: використання модульності, єдиного шаблону </w:t>
      </w:r>
      <w:r w:rsidRPr="00DF237D">
        <w:rPr>
          <w:rFonts w:ascii="Times New Roman" w:hAnsi="Times New Roman" w:cs="Times New Roman"/>
          <w:lang w:val="en-US"/>
        </w:rPr>
        <w:t>API</w:t>
      </w:r>
      <w:r w:rsidRPr="00DF237D">
        <w:rPr>
          <w:rFonts w:ascii="Times New Roman" w:hAnsi="Times New Roman" w:cs="Times New Roman"/>
        </w:rPr>
        <w:t>, єдиних стандартів обробки помилок;</w:t>
      </w:r>
    </w:p>
    <w:p w:rsidR="006A71F8" w:rsidRPr="00DF237D" w:rsidRDefault="006A71F8" w:rsidP="00C57354">
      <w:pPr>
        <w:widowControl/>
        <w:numPr>
          <w:ilvl w:val="0"/>
          <w:numId w:val="15"/>
        </w:numPr>
        <w:tabs>
          <w:tab w:val="left" w:pos="993"/>
        </w:tabs>
        <w:ind w:left="0" w:firstLine="709"/>
        <w:contextualSpacing/>
        <w:jc w:val="both"/>
        <w:rPr>
          <w:rFonts w:ascii="Times New Roman" w:hAnsi="Times New Roman" w:cs="Times New Roman"/>
        </w:rPr>
      </w:pPr>
      <w:r w:rsidRPr="00DF237D">
        <w:rPr>
          <w:rFonts w:ascii="Times New Roman" w:hAnsi="Times New Roman" w:cs="Times New Roman"/>
        </w:rPr>
        <w:t xml:space="preserve">забезпечення гнучкості та адаптивності: зворотна сумісність </w:t>
      </w:r>
      <w:r w:rsidRPr="00DF237D">
        <w:rPr>
          <w:rFonts w:ascii="Times New Roman" w:hAnsi="Times New Roman" w:cs="Times New Roman"/>
          <w:lang w:val="en-US"/>
        </w:rPr>
        <w:t>API</w:t>
      </w:r>
      <w:r w:rsidRPr="00DF237D">
        <w:rPr>
          <w:rFonts w:ascii="Times New Roman" w:hAnsi="Times New Roman" w:cs="Times New Roman"/>
        </w:rPr>
        <w:t xml:space="preserve"> з попередніми версіями, використання уніфікованих конфігураційних файлів;</w:t>
      </w:r>
    </w:p>
    <w:p w:rsidR="006A71F8" w:rsidRPr="00DF237D" w:rsidRDefault="006A71F8" w:rsidP="00C57354">
      <w:pPr>
        <w:widowControl/>
        <w:numPr>
          <w:ilvl w:val="0"/>
          <w:numId w:val="15"/>
        </w:numPr>
        <w:tabs>
          <w:tab w:val="left" w:pos="993"/>
        </w:tabs>
        <w:ind w:left="0" w:firstLine="709"/>
        <w:contextualSpacing/>
        <w:jc w:val="both"/>
        <w:rPr>
          <w:rFonts w:ascii="Times New Roman" w:hAnsi="Times New Roman" w:cs="Times New Roman"/>
        </w:rPr>
      </w:pPr>
      <w:r w:rsidRPr="00DF237D">
        <w:rPr>
          <w:rFonts w:ascii="Times New Roman" w:hAnsi="Times New Roman" w:cs="Times New Roman"/>
        </w:rPr>
        <w:t>забезпечення стандартів безпеки для взаємодії з платіжними системами.</w:t>
      </w:r>
    </w:p>
    <w:p w:rsidR="006A71F8" w:rsidRPr="00DF237D" w:rsidRDefault="006A71F8" w:rsidP="00C57354">
      <w:pPr>
        <w:pStyle w:val="3"/>
        <w:numPr>
          <w:ilvl w:val="2"/>
          <w:numId w:val="10"/>
        </w:numPr>
        <w:spacing w:before="200" w:after="200" w:line="240" w:lineRule="auto"/>
        <w:ind w:left="1361"/>
        <w:rPr>
          <w:rFonts w:ascii="Times New Roman" w:hAnsi="Times New Roman" w:cs="Times New Roman"/>
          <w:sz w:val="24"/>
          <w:szCs w:val="24"/>
        </w:rPr>
      </w:pPr>
      <w:r w:rsidRPr="00DF237D">
        <w:rPr>
          <w:rFonts w:ascii="Times New Roman" w:hAnsi="Times New Roman" w:cs="Times New Roman"/>
          <w:sz w:val="24"/>
          <w:szCs w:val="24"/>
        </w:rPr>
        <w:t>Вимоги до показників навантаження</w:t>
      </w:r>
    </w:p>
    <w:p w:rsidR="006A71F8" w:rsidRPr="00DF237D" w:rsidRDefault="00FB0A8B" w:rsidP="006A71F8">
      <w:pPr>
        <w:ind w:firstLine="709"/>
        <w:jc w:val="both"/>
        <w:rPr>
          <w:rFonts w:ascii="Times New Roman" w:hAnsi="Times New Roman" w:cs="Times New Roman"/>
        </w:rPr>
      </w:pPr>
      <w:r>
        <w:rPr>
          <w:rFonts w:ascii="Times New Roman" w:hAnsi="Times New Roman" w:cs="Times New Roman"/>
        </w:rPr>
        <w:t xml:space="preserve">Підключення </w:t>
      </w:r>
      <w:r w:rsidR="00602BAA">
        <w:rPr>
          <w:rFonts w:ascii="Times New Roman" w:hAnsi="Times New Roman" w:cs="Times New Roman"/>
        </w:rPr>
        <w:t>П</w:t>
      </w:r>
      <w:r w:rsidR="00602BAA" w:rsidRPr="00DF237D">
        <w:rPr>
          <w:rFonts w:ascii="Times New Roman" w:hAnsi="Times New Roman" w:cs="Times New Roman"/>
        </w:rPr>
        <w:t>латіжно</w:t>
      </w:r>
      <w:r w:rsidR="00602BAA">
        <w:rPr>
          <w:rFonts w:ascii="Times New Roman" w:hAnsi="Times New Roman" w:cs="Times New Roman"/>
        </w:rPr>
        <w:t>го</w:t>
      </w:r>
      <w:r w:rsidR="00602BAA" w:rsidRPr="00DF237D">
        <w:rPr>
          <w:rFonts w:ascii="Times New Roman" w:hAnsi="Times New Roman" w:cs="Times New Roman"/>
        </w:rPr>
        <w:t xml:space="preserve"> </w:t>
      </w:r>
      <w:r w:rsidR="00602BAA">
        <w:rPr>
          <w:rFonts w:ascii="Times New Roman" w:hAnsi="Times New Roman" w:cs="Times New Roman"/>
        </w:rPr>
        <w:t>сервісу</w:t>
      </w:r>
      <w:r w:rsidR="00602BAA" w:rsidRPr="00DF237D">
        <w:rPr>
          <w:rFonts w:ascii="Times New Roman" w:hAnsi="Times New Roman" w:cs="Times New Roman"/>
        </w:rPr>
        <w:t xml:space="preserve"> </w:t>
      </w:r>
      <w:r w:rsidR="006A71F8" w:rsidRPr="00DF237D">
        <w:rPr>
          <w:rFonts w:ascii="Times New Roman" w:hAnsi="Times New Roman" w:cs="Times New Roman"/>
        </w:rPr>
        <w:t>до ІКС ПЦМС «Київ цифровий» має забезпечувати наступні вимоги:</w:t>
      </w:r>
    </w:p>
    <w:p w:rsidR="006A71F8" w:rsidRPr="00DF237D" w:rsidRDefault="00602BAA" w:rsidP="00C57354">
      <w:pPr>
        <w:widowControl/>
        <w:numPr>
          <w:ilvl w:val="0"/>
          <w:numId w:val="16"/>
        </w:numPr>
        <w:tabs>
          <w:tab w:val="left" w:pos="993"/>
        </w:tabs>
        <w:ind w:left="0" w:firstLine="709"/>
        <w:jc w:val="both"/>
        <w:rPr>
          <w:rFonts w:ascii="Times New Roman" w:hAnsi="Times New Roman" w:cs="Times New Roman"/>
        </w:rPr>
      </w:pPr>
      <w:r>
        <w:rPr>
          <w:rFonts w:ascii="Times New Roman" w:hAnsi="Times New Roman" w:cs="Times New Roman"/>
        </w:rPr>
        <w:t>П</w:t>
      </w:r>
      <w:r w:rsidRPr="00DF237D">
        <w:rPr>
          <w:rFonts w:ascii="Times New Roman" w:hAnsi="Times New Roman" w:cs="Times New Roman"/>
        </w:rPr>
        <w:t>латіжн</w:t>
      </w:r>
      <w:r>
        <w:rPr>
          <w:rFonts w:ascii="Times New Roman" w:hAnsi="Times New Roman" w:cs="Times New Roman"/>
        </w:rPr>
        <w:t>ий</w:t>
      </w:r>
      <w:r w:rsidRPr="00DF237D">
        <w:rPr>
          <w:rFonts w:ascii="Times New Roman" w:hAnsi="Times New Roman" w:cs="Times New Roman"/>
        </w:rPr>
        <w:t xml:space="preserve"> </w:t>
      </w:r>
      <w:r>
        <w:rPr>
          <w:rFonts w:ascii="Times New Roman" w:hAnsi="Times New Roman" w:cs="Times New Roman"/>
        </w:rPr>
        <w:t>сервіс</w:t>
      </w:r>
      <w:r w:rsidRPr="00DF237D">
        <w:rPr>
          <w:rFonts w:ascii="Times New Roman" w:hAnsi="Times New Roman" w:cs="Times New Roman"/>
        </w:rPr>
        <w:t xml:space="preserve"> </w:t>
      </w:r>
      <w:r w:rsidR="006A71F8" w:rsidRPr="00DF237D">
        <w:rPr>
          <w:rFonts w:ascii="Times New Roman" w:hAnsi="Times New Roman" w:cs="Times New Roman"/>
        </w:rPr>
        <w:t>повин</w:t>
      </w:r>
      <w:r>
        <w:rPr>
          <w:rFonts w:ascii="Times New Roman" w:hAnsi="Times New Roman" w:cs="Times New Roman"/>
        </w:rPr>
        <w:t>ен</w:t>
      </w:r>
      <w:r w:rsidR="006A71F8" w:rsidRPr="00DF237D">
        <w:rPr>
          <w:rFonts w:ascii="Times New Roman" w:hAnsi="Times New Roman" w:cs="Times New Roman"/>
        </w:rPr>
        <w:t xml:space="preserve"> підтримувати обробку не менше 1000 транзакцій за хвилину під час пікового навантаження.</w:t>
      </w:r>
    </w:p>
    <w:p w:rsidR="006A71F8" w:rsidRPr="00DF237D" w:rsidRDefault="00602BAA" w:rsidP="00C57354">
      <w:pPr>
        <w:widowControl/>
        <w:numPr>
          <w:ilvl w:val="0"/>
          <w:numId w:val="16"/>
        </w:numPr>
        <w:tabs>
          <w:tab w:val="left" w:pos="993"/>
        </w:tabs>
        <w:ind w:left="0" w:firstLine="709"/>
        <w:jc w:val="both"/>
        <w:rPr>
          <w:rFonts w:ascii="Times New Roman" w:hAnsi="Times New Roman" w:cs="Times New Roman"/>
        </w:rPr>
      </w:pPr>
      <w:r>
        <w:rPr>
          <w:rFonts w:ascii="Times New Roman" w:hAnsi="Times New Roman" w:cs="Times New Roman"/>
        </w:rPr>
        <w:t>П</w:t>
      </w:r>
      <w:r w:rsidRPr="00DF237D">
        <w:rPr>
          <w:rFonts w:ascii="Times New Roman" w:hAnsi="Times New Roman" w:cs="Times New Roman"/>
        </w:rPr>
        <w:t>латіжн</w:t>
      </w:r>
      <w:r>
        <w:rPr>
          <w:rFonts w:ascii="Times New Roman" w:hAnsi="Times New Roman" w:cs="Times New Roman"/>
        </w:rPr>
        <w:t>ий</w:t>
      </w:r>
      <w:r w:rsidRPr="00DF237D">
        <w:rPr>
          <w:rFonts w:ascii="Times New Roman" w:hAnsi="Times New Roman" w:cs="Times New Roman"/>
        </w:rPr>
        <w:t xml:space="preserve"> </w:t>
      </w:r>
      <w:r>
        <w:rPr>
          <w:rFonts w:ascii="Times New Roman" w:hAnsi="Times New Roman" w:cs="Times New Roman"/>
        </w:rPr>
        <w:t>сервіс</w:t>
      </w:r>
      <w:r w:rsidRPr="00DF237D">
        <w:rPr>
          <w:rFonts w:ascii="Times New Roman" w:hAnsi="Times New Roman" w:cs="Times New Roman"/>
        </w:rPr>
        <w:t xml:space="preserve"> повин</w:t>
      </w:r>
      <w:r>
        <w:rPr>
          <w:rFonts w:ascii="Times New Roman" w:hAnsi="Times New Roman" w:cs="Times New Roman"/>
        </w:rPr>
        <w:t>ен</w:t>
      </w:r>
      <w:r w:rsidRPr="00DF237D">
        <w:rPr>
          <w:rFonts w:ascii="Times New Roman" w:hAnsi="Times New Roman" w:cs="Times New Roman"/>
        </w:rPr>
        <w:t xml:space="preserve"> </w:t>
      </w:r>
      <w:r w:rsidR="006A71F8" w:rsidRPr="00DF237D">
        <w:rPr>
          <w:rFonts w:ascii="Times New Roman" w:hAnsi="Times New Roman" w:cs="Times New Roman"/>
        </w:rPr>
        <w:t>забезпечувати лінійне масштабування для збільшення пропускної здатності відповідно до зростання кількості користувачів.</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 xml:space="preserve">час обробки транзакції не повинен перевищувати </w:t>
      </w:r>
      <w:r w:rsidRPr="00DF237D">
        <w:rPr>
          <w:rStyle w:val="af9"/>
          <w:rFonts w:ascii="Times New Roman" w:hAnsi="Times New Roman"/>
        </w:rPr>
        <w:t>50 секунд</w:t>
      </w:r>
      <w:r w:rsidRPr="00DF237D">
        <w:rPr>
          <w:rFonts w:ascii="Times New Roman" w:hAnsi="Times New Roman" w:cs="Times New Roman"/>
        </w:rPr>
        <w:t xml:space="preserve"> для всіх типів запитів;</w:t>
      </w:r>
    </w:p>
    <w:p w:rsidR="006A71F8" w:rsidRPr="00DF237D" w:rsidRDefault="00602BAA" w:rsidP="00C57354">
      <w:pPr>
        <w:widowControl/>
        <w:numPr>
          <w:ilvl w:val="0"/>
          <w:numId w:val="16"/>
        </w:numPr>
        <w:tabs>
          <w:tab w:val="left" w:pos="993"/>
        </w:tabs>
        <w:ind w:left="0" w:firstLine="709"/>
        <w:jc w:val="both"/>
        <w:rPr>
          <w:rFonts w:ascii="Times New Roman" w:hAnsi="Times New Roman" w:cs="Times New Roman"/>
        </w:rPr>
      </w:pPr>
      <w:r>
        <w:rPr>
          <w:rFonts w:ascii="Times New Roman" w:hAnsi="Times New Roman" w:cs="Times New Roman"/>
        </w:rPr>
        <w:t>П</w:t>
      </w:r>
      <w:r w:rsidRPr="00DF237D">
        <w:rPr>
          <w:rFonts w:ascii="Times New Roman" w:hAnsi="Times New Roman" w:cs="Times New Roman"/>
        </w:rPr>
        <w:t>латіжн</w:t>
      </w:r>
      <w:r>
        <w:rPr>
          <w:rFonts w:ascii="Times New Roman" w:hAnsi="Times New Roman" w:cs="Times New Roman"/>
        </w:rPr>
        <w:t>ий</w:t>
      </w:r>
      <w:r w:rsidRPr="00DF237D">
        <w:rPr>
          <w:rFonts w:ascii="Times New Roman" w:hAnsi="Times New Roman" w:cs="Times New Roman"/>
        </w:rPr>
        <w:t xml:space="preserve"> </w:t>
      </w:r>
      <w:r>
        <w:rPr>
          <w:rFonts w:ascii="Times New Roman" w:hAnsi="Times New Roman" w:cs="Times New Roman"/>
        </w:rPr>
        <w:t>сервіс</w:t>
      </w:r>
      <w:r w:rsidRPr="00DF237D">
        <w:rPr>
          <w:rFonts w:ascii="Times New Roman" w:hAnsi="Times New Roman" w:cs="Times New Roman"/>
        </w:rPr>
        <w:t xml:space="preserve"> повин</w:t>
      </w:r>
      <w:r>
        <w:rPr>
          <w:rFonts w:ascii="Times New Roman" w:hAnsi="Times New Roman" w:cs="Times New Roman"/>
        </w:rPr>
        <w:t>ен</w:t>
      </w:r>
      <w:r w:rsidRPr="00DF237D">
        <w:rPr>
          <w:rFonts w:ascii="Times New Roman" w:hAnsi="Times New Roman" w:cs="Times New Roman"/>
        </w:rPr>
        <w:t xml:space="preserve"> </w:t>
      </w:r>
      <w:r w:rsidR="006A71F8" w:rsidRPr="00DF237D">
        <w:rPr>
          <w:rFonts w:ascii="Times New Roman" w:hAnsi="Times New Roman" w:cs="Times New Roman"/>
        </w:rPr>
        <w:t xml:space="preserve">забезпечувати доступність сервісу на рівні </w:t>
      </w:r>
      <w:r w:rsidR="006A71F8" w:rsidRPr="00DF237D">
        <w:rPr>
          <w:rStyle w:val="af9"/>
          <w:rFonts w:ascii="Times New Roman" w:hAnsi="Times New Roman"/>
        </w:rPr>
        <w:t>99,5%</w:t>
      </w:r>
      <w:r w:rsidR="006A71F8" w:rsidRPr="00DF237D">
        <w:rPr>
          <w:rFonts w:ascii="Times New Roman" w:hAnsi="Times New Roman" w:cs="Times New Roman"/>
        </w:rPr>
        <w:t xml:space="preserve"> за календарний місяць;</w:t>
      </w:r>
    </w:p>
    <w:p w:rsidR="006A71F8" w:rsidRPr="00DF237D" w:rsidRDefault="00602BAA" w:rsidP="00C57354">
      <w:pPr>
        <w:widowControl/>
        <w:numPr>
          <w:ilvl w:val="0"/>
          <w:numId w:val="16"/>
        </w:numPr>
        <w:tabs>
          <w:tab w:val="left" w:pos="993"/>
        </w:tabs>
        <w:ind w:left="0" w:firstLine="709"/>
        <w:jc w:val="both"/>
        <w:rPr>
          <w:rFonts w:ascii="Times New Roman" w:hAnsi="Times New Roman" w:cs="Times New Roman"/>
        </w:rPr>
      </w:pPr>
      <w:r>
        <w:rPr>
          <w:rFonts w:ascii="Times New Roman" w:hAnsi="Times New Roman" w:cs="Times New Roman"/>
        </w:rPr>
        <w:t>П</w:t>
      </w:r>
      <w:r w:rsidRPr="00DF237D">
        <w:rPr>
          <w:rFonts w:ascii="Times New Roman" w:hAnsi="Times New Roman" w:cs="Times New Roman"/>
        </w:rPr>
        <w:t>латіжн</w:t>
      </w:r>
      <w:r>
        <w:rPr>
          <w:rFonts w:ascii="Times New Roman" w:hAnsi="Times New Roman" w:cs="Times New Roman"/>
        </w:rPr>
        <w:t>ий</w:t>
      </w:r>
      <w:r w:rsidRPr="00DF237D">
        <w:rPr>
          <w:rFonts w:ascii="Times New Roman" w:hAnsi="Times New Roman" w:cs="Times New Roman"/>
        </w:rPr>
        <w:t xml:space="preserve"> </w:t>
      </w:r>
      <w:r>
        <w:rPr>
          <w:rFonts w:ascii="Times New Roman" w:hAnsi="Times New Roman" w:cs="Times New Roman"/>
        </w:rPr>
        <w:t>сервіс</w:t>
      </w:r>
      <w:r w:rsidRPr="00DF237D">
        <w:rPr>
          <w:rFonts w:ascii="Times New Roman" w:hAnsi="Times New Roman" w:cs="Times New Roman"/>
        </w:rPr>
        <w:t xml:space="preserve"> повин</w:t>
      </w:r>
      <w:r>
        <w:rPr>
          <w:rFonts w:ascii="Times New Roman" w:hAnsi="Times New Roman" w:cs="Times New Roman"/>
        </w:rPr>
        <w:t>ен</w:t>
      </w:r>
      <w:r w:rsidRPr="00DF237D">
        <w:rPr>
          <w:rFonts w:ascii="Times New Roman" w:hAnsi="Times New Roman" w:cs="Times New Roman"/>
        </w:rPr>
        <w:t xml:space="preserve"> </w:t>
      </w:r>
      <w:r w:rsidR="006A71F8" w:rsidRPr="00DF237D">
        <w:rPr>
          <w:rFonts w:ascii="Times New Roman" w:hAnsi="Times New Roman" w:cs="Times New Roman"/>
        </w:rPr>
        <w:t>підтримувати не менше 10 000 одночасних активних сесій;</w:t>
      </w:r>
    </w:p>
    <w:p w:rsidR="006A71F8" w:rsidRPr="00DF237D" w:rsidRDefault="00602BAA" w:rsidP="00C57354">
      <w:pPr>
        <w:widowControl/>
        <w:numPr>
          <w:ilvl w:val="0"/>
          <w:numId w:val="16"/>
        </w:numPr>
        <w:tabs>
          <w:tab w:val="left" w:pos="993"/>
        </w:tabs>
        <w:ind w:left="0" w:firstLine="709"/>
        <w:jc w:val="both"/>
        <w:rPr>
          <w:rFonts w:ascii="Times New Roman" w:hAnsi="Times New Roman" w:cs="Times New Roman"/>
        </w:rPr>
      </w:pPr>
      <w:r>
        <w:rPr>
          <w:rFonts w:ascii="Times New Roman" w:hAnsi="Times New Roman" w:cs="Times New Roman"/>
        </w:rPr>
        <w:t>П</w:t>
      </w:r>
      <w:r w:rsidRPr="00DF237D">
        <w:rPr>
          <w:rFonts w:ascii="Times New Roman" w:hAnsi="Times New Roman" w:cs="Times New Roman"/>
        </w:rPr>
        <w:t>латіжн</w:t>
      </w:r>
      <w:r>
        <w:rPr>
          <w:rFonts w:ascii="Times New Roman" w:hAnsi="Times New Roman" w:cs="Times New Roman"/>
        </w:rPr>
        <w:t>ий</w:t>
      </w:r>
      <w:r w:rsidRPr="00DF237D">
        <w:rPr>
          <w:rFonts w:ascii="Times New Roman" w:hAnsi="Times New Roman" w:cs="Times New Roman"/>
        </w:rPr>
        <w:t xml:space="preserve"> </w:t>
      </w:r>
      <w:r>
        <w:rPr>
          <w:rFonts w:ascii="Times New Roman" w:hAnsi="Times New Roman" w:cs="Times New Roman"/>
        </w:rPr>
        <w:t>сервіс</w:t>
      </w:r>
      <w:r w:rsidRPr="00DF237D">
        <w:rPr>
          <w:rFonts w:ascii="Times New Roman" w:hAnsi="Times New Roman" w:cs="Times New Roman"/>
        </w:rPr>
        <w:t xml:space="preserve"> повин</w:t>
      </w:r>
      <w:r>
        <w:rPr>
          <w:rFonts w:ascii="Times New Roman" w:hAnsi="Times New Roman" w:cs="Times New Roman"/>
        </w:rPr>
        <w:t>ен</w:t>
      </w:r>
      <w:r w:rsidRPr="00DF237D">
        <w:rPr>
          <w:rFonts w:ascii="Times New Roman" w:hAnsi="Times New Roman" w:cs="Times New Roman"/>
        </w:rPr>
        <w:t xml:space="preserve"> </w:t>
      </w:r>
      <w:r w:rsidR="006A71F8" w:rsidRPr="00DF237D">
        <w:rPr>
          <w:rFonts w:ascii="Times New Roman" w:hAnsi="Times New Roman" w:cs="Times New Roman"/>
        </w:rPr>
        <w:t>мати резервні механізми для обробки додаткових підключень у разі перевищення стандартного навантаження.</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 xml:space="preserve">у </w:t>
      </w:r>
      <w:r w:rsidR="004564B2">
        <w:rPr>
          <w:rFonts w:ascii="Times New Roman" w:hAnsi="Times New Roman" w:cs="Times New Roman"/>
        </w:rPr>
        <w:t xml:space="preserve">разі перевищення навантаження, </w:t>
      </w:r>
      <w:r w:rsidR="00721FCA">
        <w:rPr>
          <w:rFonts w:ascii="Times New Roman" w:hAnsi="Times New Roman" w:cs="Times New Roman"/>
        </w:rPr>
        <w:t>Платіжний сервіс</w:t>
      </w:r>
      <w:r w:rsidRPr="00DF237D">
        <w:rPr>
          <w:rFonts w:ascii="Times New Roman" w:hAnsi="Times New Roman" w:cs="Times New Roman"/>
        </w:rPr>
        <w:t xml:space="preserve"> </w:t>
      </w:r>
      <w:r w:rsidR="00721FCA" w:rsidRPr="00DF237D">
        <w:rPr>
          <w:rFonts w:ascii="Times New Roman" w:hAnsi="Times New Roman" w:cs="Times New Roman"/>
        </w:rPr>
        <w:t>повин</w:t>
      </w:r>
      <w:r w:rsidR="00721FCA">
        <w:rPr>
          <w:rFonts w:ascii="Times New Roman" w:hAnsi="Times New Roman" w:cs="Times New Roman"/>
        </w:rPr>
        <w:t>ен</w:t>
      </w:r>
      <w:r w:rsidRPr="00DF237D">
        <w:rPr>
          <w:rFonts w:ascii="Times New Roman" w:hAnsi="Times New Roman" w:cs="Times New Roman"/>
        </w:rPr>
        <w:t>:</w:t>
      </w:r>
    </w:p>
    <w:p w:rsidR="006A71F8" w:rsidRPr="00570C7A" w:rsidRDefault="006A71F8" w:rsidP="00570C7A">
      <w:pPr>
        <w:pStyle w:val="a7"/>
        <w:numPr>
          <w:ilvl w:val="1"/>
          <w:numId w:val="17"/>
        </w:numPr>
        <w:tabs>
          <w:tab w:val="left" w:pos="1134"/>
        </w:tabs>
        <w:spacing w:after="40"/>
        <w:ind w:left="0" w:firstLine="851"/>
        <w:jc w:val="both"/>
        <w:rPr>
          <w:rFonts w:ascii="Times New Roman" w:hAnsi="Times New Roman" w:cs="Times New Roman"/>
        </w:rPr>
      </w:pPr>
      <w:r w:rsidRPr="00570C7A">
        <w:rPr>
          <w:rFonts w:ascii="Times New Roman" w:hAnsi="Times New Roman" w:cs="Times New Roman"/>
        </w:rPr>
        <w:t xml:space="preserve">повідомляти </w:t>
      </w:r>
      <w:r w:rsidR="00F20466">
        <w:rPr>
          <w:rFonts w:ascii="Times New Roman" w:hAnsi="Times New Roman" w:cs="Times New Roman"/>
        </w:rPr>
        <w:t>мікросервіс «х24Мультитранс»</w:t>
      </w:r>
      <w:r w:rsidR="0058475C">
        <w:rPr>
          <w:rFonts w:ascii="Times New Roman" w:hAnsi="Times New Roman" w:cs="Times New Roman"/>
          <w:color w:val="000000" w:themeColor="text1"/>
        </w:rPr>
        <w:t xml:space="preserve"> </w:t>
      </w:r>
      <w:r w:rsidRPr="00570C7A">
        <w:rPr>
          <w:rFonts w:ascii="Times New Roman" w:hAnsi="Times New Roman" w:cs="Times New Roman"/>
        </w:rPr>
        <w:t>про перевищення порогу наванта</w:t>
      </w:r>
      <w:r w:rsidR="004564B2" w:rsidRPr="00570C7A">
        <w:rPr>
          <w:rFonts w:ascii="Times New Roman" w:hAnsi="Times New Roman" w:cs="Times New Roman"/>
        </w:rPr>
        <w:t>ження з рекомендаціями щодо дій;</w:t>
      </w:r>
    </w:p>
    <w:p w:rsidR="006A71F8" w:rsidRPr="00DF237D" w:rsidRDefault="006A71F8" w:rsidP="00570C7A">
      <w:pPr>
        <w:widowControl/>
        <w:numPr>
          <w:ilvl w:val="1"/>
          <w:numId w:val="17"/>
        </w:numPr>
        <w:tabs>
          <w:tab w:val="left" w:pos="993"/>
          <w:tab w:val="left" w:pos="1134"/>
        </w:tabs>
        <w:ind w:left="0" w:firstLine="851"/>
        <w:jc w:val="both"/>
        <w:rPr>
          <w:rFonts w:ascii="Times New Roman" w:hAnsi="Times New Roman" w:cs="Times New Roman"/>
        </w:rPr>
      </w:pPr>
      <w:r w:rsidRPr="00DF237D">
        <w:rPr>
          <w:rFonts w:ascii="Times New Roman" w:hAnsi="Times New Roman" w:cs="Times New Roman"/>
        </w:rPr>
        <w:t>автоматично запускати механізми зниження навантаження, такі як черги запитів аб</w:t>
      </w:r>
      <w:r w:rsidR="004564B2">
        <w:rPr>
          <w:rFonts w:ascii="Times New Roman" w:hAnsi="Times New Roman" w:cs="Times New Roman"/>
        </w:rPr>
        <w:t>о тимчасове обмеження швидкості;</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максимальний час відновлення після збою не повинен перевищувати 15 хвилин.</w:t>
      </w:r>
    </w:p>
    <w:p w:rsidR="006A71F8" w:rsidRPr="00DF237D" w:rsidRDefault="006A71F8" w:rsidP="00C57354">
      <w:pPr>
        <w:pStyle w:val="3"/>
        <w:numPr>
          <w:ilvl w:val="2"/>
          <w:numId w:val="10"/>
        </w:numPr>
        <w:spacing w:before="200" w:after="200" w:line="240" w:lineRule="auto"/>
        <w:ind w:left="1361"/>
        <w:rPr>
          <w:rFonts w:ascii="Times New Roman" w:hAnsi="Times New Roman" w:cs="Times New Roman"/>
          <w:sz w:val="24"/>
          <w:szCs w:val="24"/>
        </w:rPr>
      </w:pPr>
      <w:r w:rsidRPr="00DF237D">
        <w:rPr>
          <w:rFonts w:ascii="Times New Roman" w:hAnsi="Times New Roman" w:cs="Times New Roman"/>
          <w:sz w:val="24"/>
          <w:szCs w:val="24"/>
        </w:rPr>
        <w:t xml:space="preserve">Вимоги до надійності програмного забезпечення </w:t>
      </w:r>
      <w:r w:rsidR="00721FCA">
        <w:rPr>
          <w:rFonts w:ascii="Times New Roman" w:hAnsi="Times New Roman" w:cs="Times New Roman"/>
          <w:sz w:val="24"/>
          <w:szCs w:val="24"/>
          <w:lang w:val="uk-UA"/>
        </w:rPr>
        <w:t>Платіжного сервісу</w:t>
      </w:r>
      <w:r w:rsidR="004564B2">
        <w:rPr>
          <w:rFonts w:ascii="Times New Roman" w:hAnsi="Times New Roman" w:cs="Times New Roman"/>
          <w:sz w:val="24"/>
          <w:szCs w:val="24"/>
          <w:lang w:val="uk-UA"/>
        </w:rPr>
        <w:t xml:space="preserve"> </w:t>
      </w:r>
      <w:r w:rsidRPr="00DF237D">
        <w:rPr>
          <w:rFonts w:ascii="Times New Roman" w:hAnsi="Times New Roman" w:cs="Times New Roman"/>
          <w:sz w:val="24"/>
          <w:szCs w:val="24"/>
        </w:rPr>
        <w:t>та збереження інформації</w:t>
      </w:r>
    </w:p>
    <w:p w:rsidR="006A71F8" w:rsidRPr="00DF237D" w:rsidRDefault="006A71F8" w:rsidP="006A71F8">
      <w:pPr>
        <w:ind w:firstLine="709"/>
        <w:jc w:val="both"/>
        <w:rPr>
          <w:rFonts w:ascii="Times New Roman" w:hAnsi="Times New Roman" w:cs="Times New Roman"/>
        </w:rPr>
      </w:pPr>
      <w:r w:rsidRPr="00DF237D">
        <w:rPr>
          <w:rFonts w:ascii="Times New Roman" w:hAnsi="Times New Roman" w:cs="Times New Roman"/>
        </w:rPr>
        <w:t xml:space="preserve">Вимоги до надійності програмного забезпечення </w:t>
      </w:r>
      <w:r w:rsidR="00721FCA">
        <w:rPr>
          <w:rFonts w:ascii="Times New Roman" w:hAnsi="Times New Roman" w:cs="Times New Roman"/>
        </w:rPr>
        <w:t>П</w:t>
      </w:r>
      <w:r w:rsidR="00721FCA" w:rsidRPr="00DF237D">
        <w:rPr>
          <w:rFonts w:ascii="Times New Roman" w:hAnsi="Times New Roman" w:cs="Times New Roman"/>
        </w:rPr>
        <w:t>латіжн</w:t>
      </w:r>
      <w:r w:rsidR="00721FCA">
        <w:rPr>
          <w:rFonts w:ascii="Times New Roman" w:hAnsi="Times New Roman" w:cs="Times New Roman"/>
        </w:rPr>
        <w:t>ого</w:t>
      </w:r>
      <w:r w:rsidR="00721FCA" w:rsidRPr="00DF237D">
        <w:rPr>
          <w:rFonts w:ascii="Times New Roman" w:hAnsi="Times New Roman" w:cs="Times New Roman"/>
        </w:rPr>
        <w:t xml:space="preserve"> </w:t>
      </w:r>
      <w:r w:rsidR="00721FCA">
        <w:rPr>
          <w:rFonts w:ascii="Times New Roman" w:hAnsi="Times New Roman" w:cs="Times New Roman"/>
        </w:rPr>
        <w:t>сервісу</w:t>
      </w:r>
      <w:r w:rsidR="00721FCA" w:rsidRPr="00DF237D">
        <w:rPr>
          <w:rFonts w:ascii="Times New Roman" w:hAnsi="Times New Roman" w:cs="Times New Roman"/>
        </w:rPr>
        <w:t xml:space="preserve"> </w:t>
      </w:r>
      <w:r w:rsidRPr="00DF237D">
        <w:rPr>
          <w:rFonts w:ascii="Times New Roman" w:hAnsi="Times New Roman" w:cs="Times New Roman"/>
        </w:rPr>
        <w:t>та збереження інформації</w:t>
      </w:r>
      <w:r w:rsidR="004564B2">
        <w:rPr>
          <w:rFonts w:ascii="Times New Roman" w:hAnsi="Times New Roman" w:cs="Times New Roman"/>
        </w:rPr>
        <w:t>,</w:t>
      </w:r>
      <w:r w:rsidRPr="00DF237D">
        <w:rPr>
          <w:rFonts w:ascii="Times New Roman" w:hAnsi="Times New Roman" w:cs="Times New Roman"/>
        </w:rPr>
        <w:t xml:space="preserve"> що мають забезпечуватись </w:t>
      </w:r>
      <w:r w:rsidR="001A3A3B" w:rsidRPr="00DF237D">
        <w:rPr>
          <w:rFonts w:ascii="Times New Roman" w:hAnsi="Times New Roman" w:cs="Times New Roman"/>
        </w:rPr>
        <w:t>Замовником</w:t>
      </w:r>
      <w:r w:rsidRPr="00DF237D">
        <w:rPr>
          <w:rFonts w:ascii="Times New Roman" w:hAnsi="Times New Roman" w:cs="Times New Roman"/>
        </w:rPr>
        <w:t>:</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надійність роботи:</w:t>
      </w:r>
    </w:p>
    <w:p w:rsidR="006A71F8" w:rsidRPr="00DF237D" w:rsidRDefault="00721FCA" w:rsidP="00C57354">
      <w:pPr>
        <w:widowControl/>
        <w:numPr>
          <w:ilvl w:val="1"/>
          <w:numId w:val="17"/>
        </w:numPr>
        <w:tabs>
          <w:tab w:val="left" w:pos="993"/>
        </w:tabs>
        <w:ind w:left="1418"/>
        <w:jc w:val="both"/>
        <w:rPr>
          <w:rFonts w:ascii="Times New Roman" w:hAnsi="Times New Roman" w:cs="Times New Roman"/>
        </w:rPr>
      </w:pPr>
      <w:r>
        <w:rPr>
          <w:rFonts w:ascii="Times New Roman" w:hAnsi="Times New Roman" w:cs="Times New Roman"/>
        </w:rPr>
        <w:t>П</w:t>
      </w:r>
      <w:r w:rsidRPr="00DF237D">
        <w:rPr>
          <w:rFonts w:ascii="Times New Roman" w:hAnsi="Times New Roman" w:cs="Times New Roman"/>
        </w:rPr>
        <w:t>латіжн</w:t>
      </w:r>
      <w:r>
        <w:rPr>
          <w:rFonts w:ascii="Times New Roman" w:hAnsi="Times New Roman" w:cs="Times New Roman"/>
        </w:rPr>
        <w:t>ий</w:t>
      </w:r>
      <w:r w:rsidRPr="00DF237D">
        <w:rPr>
          <w:rFonts w:ascii="Times New Roman" w:hAnsi="Times New Roman" w:cs="Times New Roman"/>
        </w:rPr>
        <w:t xml:space="preserve"> </w:t>
      </w:r>
      <w:r>
        <w:rPr>
          <w:rFonts w:ascii="Times New Roman" w:hAnsi="Times New Roman" w:cs="Times New Roman"/>
        </w:rPr>
        <w:t>сервіс</w:t>
      </w:r>
      <w:r w:rsidRPr="00DF237D">
        <w:rPr>
          <w:rFonts w:ascii="Times New Roman" w:hAnsi="Times New Roman" w:cs="Times New Roman"/>
        </w:rPr>
        <w:t xml:space="preserve"> повин</w:t>
      </w:r>
      <w:r>
        <w:rPr>
          <w:rFonts w:ascii="Times New Roman" w:hAnsi="Times New Roman" w:cs="Times New Roman"/>
        </w:rPr>
        <w:t>ен</w:t>
      </w:r>
      <w:r w:rsidRPr="00DF237D">
        <w:rPr>
          <w:rFonts w:ascii="Times New Roman" w:hAnsi="Times New Roman" w:cs="Times New Roman"/>
        </w:rPr>
        <w:t xml:space="preserve"> </w:t>
      </w:r>
      <w:r w:rsidR="006A71F8" w:rsidRPr="00DF237D">
        <w:rPr>
          <w:rFonts w:ascii="Times New Roman" w:hAnsi="Times New Roman" w:cs="Times New Roman"/>
        </w:rPr>
        <w:t xml:space="preserve">забезпечувати </w:t>
      </w:r>
      <w:r w:rsidR="006A71F8" w:rsidRPr="00DF237D">
        <w:rPr>
          <w:rFonts w:ascii="Times New Roman" w:hAnsi="Times New Roman" w:cs="Times New Roman"/>
          <w:bCs/>
        </w:rPr>
        <w:t>безперервну роботу з доступністю на рівні 99,5%</w:t>
      </w:r>
      <w:r w:rsidR="006A71F8" w:rsidRPr="00DF237D">
        <w:rPr>
          <w:rFonts w:ascii="Times New Roman" w:hAnsi="Times New Roman" w:cs="Times New Roman"/>
        </w:rPr>
        <w:t xml:space="preserve"> за календарний місяць;</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усі критичні компоненти повинні мати резервні копії для відновлення після збоїв.</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збереження інформації:</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 xml:space="preserve">квитанції про транзакції повинні зберігатися у </w:t>
      </w:r>
      <w:r w:rsidR="006A61C2">
        <w:rPr>
          <w:rFonts w:ascii="Times New Roman" w:hAnsi="Times New Roman" w:cs="Times New Roman"/>
        </w:rPr>
        <w:t>Платіжному сервісі</w:t>
      </w:r>
      <w:r w:rsidRPr="00DF237D">
        <w:rPr>
          <w:rFonts w:ascii="Times New Roman" w:hAnsi="Times New Roman" w:cs="Times New Roman"/>
        </w:rPr>
        <w:t xml:space="preserve"> не менше трьох років відповідно до нормативних вимог;</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всі журнали операцій повинні бути доступні для аудиту протягом цього періоду.</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відновлення після збоїв:</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 xml:space="preserve">час відновлення роботи після збою не повинен перевищувати </w:t>
      </w:r>
      <w:r w:rsidRPr="00DF237D">
        <w:rPr>
          <w:rFonts w:ascii="Times New Roman" w:hAnsi="Times New Roman" w:cs="Times New Roman"/>
          <w:bCs/>
        </w:rPr>
        <w:t>15 хвилин</w:t>
      </w:r>
      <w:r w:rsidRPr="00DF237D">
        <w:rPr>
          <w:rFonts w:ascii="Times New Roman" w:hAnsi="Times New Roman" w:cs="Times New Roman"/>
        </w:rPr>
        <w:t>;</w:t>
      </w:r>
    </w:p>
    <w:p w:rsidR="006A71F8" w:rsidRPr="00DF237D" w:rsidRDefault="006A61C2" w:rsidP="00C57354">
      <w:pPr>
        <w:widowControl/>
        <w:numPr>
          <w:ilvl w:val="1"/>
          <w:numId w:val="17"/>
        </w:numPr>
        <w:tabs>
          <w:tab w:val="left" w:pos="993"/>
        </w:tabs>
        <w:ind w:left="1418"/>
        <w:jc w:val="both"/>
        <w:rPr>
          <w:rFonts w:ascii="Times New Roman" w:hAnsi="Times New Roman" w:cs="Times New Roman"/>
        </w:rPr>
      </w:pPr>
      <w:r>
        <w:rPr>
          <w:rFonts w:ascii="Times New Roman" w:hAnsi="Times New Roman" w:cs="Times New Roman"/>
        </w:rPr>
        <w:t>П</w:t>
      </w:r>
      <w:r w:rsidRPr="00DF237D">
        <w:rPr>
          <w:rFonts w:ascii="Times New Roman" w:hAnsi="Times New Roman" w:cs="Times New Roman"/>
        </w:rPr>
        <w:t>латіжн</w:t>
      </w:r>
      <w:r>
        <w:rPr>
          <w:rFonts w:ascii="Times New Roman" w:hAnsi="Times New Roman" w:cs="Times New Roman"/>
        </w:rPr>
        <w:t>ий</w:t>
      </w:r>
      <w:r w:rsidRPr="00DF237D">
        <w:rPr>
          <w:rFonts w:ascii="Times New Roman" w:hAnsi="Times New Roman" w:cs="Times New Roman"/>
        </w:rPr>
        <w:t xml:space="preserve"> </w:t>
      </w:r>
      <w:r>
        <w:rPr>
          <w:rFonts w:ascii="Times New Roman" w:hAnsi="Times New Roman" w:cs="Times New Roman"/>
        </w:rPr>
        <w:t>сервіс</w:t>
      </w:r>
      <w:r w:rsidRPr="00DF237D">
        <w:rPr>
          <w:rFonts w:ascii="Times New Roman" w:hAnsi="Times New Roman" w:cs="Times New Roman"/>
        </w:rPr>
        <w:t xml:space="preserve"> повин</w:t>
      </w:r>
      <w:r>
        <w:rPr>
          <w:rFonts w:ascii="Times New Roman" w:hAnsi="Times New Roman" w:cs="Times New Roman"/>
        </w:rPr>
        <w:t>ен</w:t>
      </w:r>
      <w:r w:rsidRPr="00DF237D">
        <w:rPr>
          <w:rFonts w:ascii="Times New Roman" w:hAnsi="Times New Roman" w:cs="Times New Roman"/>
        </w:rPr>
        <w:t xml:space="preserve"> </w:t>
      </w:r>
      <w:r w:rsidR="006A71F8" w:rsidRPr="00DF237D">
        <w:rPr>
          <w:rFonts w:ascii="Times New Roman" w:hAnsi="Times New Roman" w:cs="Times New Roman"/>
        </w:rPr>
        <w:t>підтримувати автоматичне резервування даних для мінімізації втрат.</w:t>
      </w:r>
    </w:p>
    <w:p w:rsidR="006A71F8" w:rsidRPr="00DF237D" w:rsidRDefault="006A71F8" w:rsidP="006A71F8">
      <w:pPr>
        <w:ind w:firstLine="709"/>
        <w:jc w:val="both"/>
        <w:rPr>
          <w:rFonts w:ascii="Times New Roman" w:hAnsi="Times New Roman" w:cs="Times New Roman"/>
        </w:rPr>
      </w:pPr>
      <w:r w:rsidRPr="00DF237D">
        <w:rPr>
          <w:rFonts w:ascii="Times New Roman" w:hAnsi="Times New Roman" w:cs="Times New Roman"/>
        </w:rPr>
        <w:t>Також необхідно передбачити наявність технічної підтримки для:</w:t>
      </w:r>
    </w:p>
    <w:p w:rsidR="006A71F8" w:rsidRPr="00DF237D" w:rsidRDefault="00A1576C" w:rsidP="00C57354">
      <w:pPr>
        <w:widowControl/>
        <w:numPr>
          <w:ilvl w:val="0"/>
          <w:numId w:val="16"/>
        </w:numPr>
        <w:tabs>
          <w:tab w:val="left" w:pos="993"/>
        </w:tabs>
        <w:ind w:left="0" w:firstLine="709"/>
        <w:jc w:val="both"/>
        <w:rPr>
          <w:rFonts w:ascii="Times New Roman" w:hAnsi="Times New Roman" w:cs="Times New Roman"/>
        </w:rPr>
      </w:pPr>
      <w:r>
        <w:rPr>
          <w:rFonts w:ascii="Times New Roman" w:hAnsi="Times New Roman" w:cs="Times New Roman"/>
        </w:rPr>
        <w:t>скасування П</w:t>
      </w:r>
      <w:r w:rsidR="006A71F8" w:rsidRPr="00DF237D">
        <w:rPr>
          <w:rFonts w:ascii="Times New Roman" w:hAnsi="Times New Roman" w:cs="Times New Roman"/>
        </w:rPr>
        <w:t>латежів і повернення коштів;</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надання консультацій щодо роботи API;</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 xml:space="preserve">вирішення технічних </w:t>
      </w:r>
      <w:r w:rsidR="00A1576C">
        <w:rPr>
          <w:rFonts w:ascii="Times New Roman" w:hAnsi="Times New Roman" w:cs="Times New Roman"/>
        </w:rPr>
        <w:t>проблем, пов’язаних з обробкою П</w:t>
      </w:r>
      <w:r w:rsidRPr="00DF237D">
        <w:rPr>
          <w:rFonts w:ascii="Times New Roman" w:hAnsi="Times New Roman" w:cs="Times New Roman"/>
        </w:rPr>
        <w:t>латежів;</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 xml:space="preserve">розгляду запитів від користувачів </w:t>
      </w:r>
      <w:r w:rsidRPr="00031DED">
        <w:rPr>
          <w:rFonts w:ascii="Times New Roman" w:hAnsi="Times New Roman" w:cs="Times New Roman"/>
        </w:rPr>
        <w:t>мобільного додатку «Київ цифровий».</w:t>
      </w:r>
    </w:p>
    <w:p w:rsidR="006A71F8" w:rsidRPr="00DF237D" w:rsidRDefault="006A71F8" w:rsidP="00C57354">
      <w:pPr>
        <w:pStyle w:val="3"/>
        <w:numPr>
          <w:ilvl w:val="2"/>
          <w:numId w:val="10"/>
        </w:numPr>
        <w:spacing w:before="200" w:after="200" w:line="240" w:lineRule="auto"/>
        <w:ind w:left="1361"/>
        <w:rPr>
          <w:rFonts w:ascii="Times New Roman" w:hAnsi="Times New Roman" w:cs="Times New Roman"/>
          <w:sz w:val="24"/>
          <w:szCs w:val="24"/>
        </w:rPr>
      </w:pPr>
      <w:r w:rsidRPr="00DF237D">
        <w:rPr>
          <w:rFonts w:ascii="Times New Roman" w:hAnsi="Times New Roman" w:cs="Times New Roman"/>
          <w:sz w:val="24"/>
          <w:szCs w:val="24"/>
        </w:rPr>
        <w:t xml:space="preserve">Вимоги до захисту інформації </w:t>
      </w:r>
    </w:p>
    <w:p w:rsidR="006A71F8" w:rsidRPr="00DF237D" w:rsidRDefault="006A71F8" w:rsidP="006A71F8">
      <w:pPr>
        <w:ind w:firstLine="709"/>
        <w:jc w:val="both"/>
        <w:rPr>
          <w:rFonts w:ascii="Times New Roman" w:hAnsi="Times New Roman" w:cs="Times New Roman"/>
        </w:rPr>
      </w:pPr>
      <w:r w:rsidRPr="00DF237D">
        <w:rPr>
          <w:rFonts w:ascii="Times New Roman" w:hAnsi="Times New Roman" w:cs="Times New Roman"/>
        </w:rPr>
        <w:t>Вимоги до захисту інформації включають захист переданих та збережених даних, забезпечення необхідної політики доступу до даних.</w:t>
      </w:r>
    </w:p>
    <w:p w:rsidR="006A71F8" w:rsidRPr="00DF237D" w:rsidRDefault="006A71F8" w:rsidP="006A71F8">
      <w:pPr>
        <w:ind w:firstLine="709"/>
        <w:jc w:val="both"/>
        <w:rPr>
          <w:rFonts w:ascii="Times New Roman" w:hAnsi="Times New Roman" w:cs="Times New Roman"/>
        </w:rPr>
      </w:pPr>
      <w:r w:rsidRPr="00DF237D">
        <w:rPr>
          <w:rFonts w:ascii="Times New Roman" w:hAnsi="Times New Roman" w:cs="Times New Roman"/>
        </w:rPr>
        <w:t>Захист переданих даних:</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усі дані повинні передаватися через захищені канали зв’язку (TLS 1.2 або вище);</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використання сучасних механізмів автентифікації (OAuth 2.0, JWT).</w:t>
      </w:r>
    </w:p>
    <w:p w:rsidR="006A71F8" w:rsidRPr="00DF237D" w:rsidRDefault="006A71F8" w:rsidP="006A71F8">
      <w:pPr>
        <w:ind w:firstLine="709"/>
        <w:jc w:val="both"/>
        <w:rPr>
          <w:rFonts w:ascii="Times New Roman" w:hAnsi="Times New Roman" w:cs="Times New Roman"/>
        </w:rPr>
      </w:pPr>
      <w:r w:rsidRPr="00DF237D">
        <w:rPr>
          <w:rFonts w:ascii="Times New Roman" w:hAnsi="Times New Roman" w:cs="Times New Roman"/>
        </w:rPr>
        <w:t>Захист збережених даних:</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всі дані транзакцій та користувачів повинні бути зашифровані за допомогою сучасних алгоритмів (наприклад, AES-256);</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доступ до даних повинен бути обмежений ролями і дозволами.</w:t>
      </w:r>
    </w:p>
    <w:p w:rsidR="006A71F8" w:rsidRPr="00DF237D" w:rsidRDefault="006A71F8" w:rsidP="006A71F8">
      <w:pPr>
        <w:ind w:firstLine="709"/>
        <w:jc w:val="both"/>
        <w:rPr>
          <w:rFonts w:ascii="Times New Roman" w:hAnsi="Times New Roman" w:cs="Times New Roman"/>
        </w:rPr>
      </w:pPr>
      <w:r w:rsidRPr="00DF237D">
        <w:rPr>
          <w:rFonts w:ascii="Times New Roman" w:hAnsi="Times New Roman" w:cs="Times New Roman"/>
        </w:rPr>
        <w:t>Політика доступу:</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доступ до адміністративних інтерфейсів та даних повинен здійснюватися лише з довірених IP-адрес;</w:t>
      </w:r>
    </w:p>
    <w:p w:rsidR="006A71F8" w:rsidRPr="00DF237D" w:rsidRDefault="006A71F8" w:rsidP="00C57354">
      <w:pPr>
        <w:widowControl/>
        <w:numPr>
          <w:ilvl w:val="0"/>
          <w:numId w:val="16"/>
        </w:numPr>
        <w:tabs>
          <w:tab w:val="left" w:pos="993"/>
        </w:tabs>
        <w:ind w:left="0" w:firstLine="709"/>
        <w:jc w:val="both"/>
        <w:rPr>
          <w:rFonts w:ascii="Times New Roman" w:hAnsi="Times New Roman" w:cs="Times New Roman"/>
        </w:rPr>
      </w:pPr>
      <w:r w:rsidRPr="00DF237D">
        <w:rPr>
          <w:rFonts w:ascii="Times New Roman" w:hAnsi="Times New Roman" w:cs="Times New Roman"/>
        </w:rPr>
        <w:t xml:space="preserve">регулярний аудит доступу до </w:t>
      </w:r>
      <w:r w:rsidR="006A61C2">
        <w:rPr>
          <w:rFonts w:ascii="Times New Roman" w:hAnsi="Times New Roman" w:cs="Times New Roman"/>
        </w:rPr>
        <w:t>Платіжного с</w:t>
      </w:r>
      <w:r w:rsidR="00A328C6">
        <w:rPr>
          <w:rFonts w:ascii="Times New Roman" w:hAnsi="Times New Roman" w:cs="Times New Roman"/>
        </w:rPr>
        <w:t>е</w:t>
      </w:r>
      <w:r w:rsidR="006A61C2">
        <w:rPr>
          <w:rFonts w:ascii="Times New Roman" w:hAnsi="Times New Roman" w:cs="Times New Roman"/>
        </w:rPr>
        <w:t>рвісу</w:t>
      </w:r>
      <w:r w:rsidRPr="00DF237D">
        <w:rPr>
          <w:rFonts w:ascii="Times New Roman" w:hAnsi="Times New Roman" w:cs="Times New Roman"/>
        </w:rPr>
        <w:t>.</w:t>
      </w:r>
    </w:p>
    <w:p w:rsidR="006A71F8" w:rsidRPr="00DF237D" w:rsidRDefault="006A71F8" w:rsidP="00C57354">
      <w:pPr>
        <w:pStyle w:val="2"/>
        <w:numPr>
          <w:ilvl w:val="1"/>
          <w:numId w:val="10"/>
        </w:numPr>
        <w:spacing w:before="240" w:after="240" w:line="240" w:lineRule="auto"/>
        <w:ind w:left="1134"/>
        <w:rPr>
          <w:rFonts w:ascii="Times New Roman" w:hAnsi="Times New Roman" w:cs="Times New Roman"/>
          <w:sz w:val="24"/>
          <w:szCs w:val="24"/>
        </w:rPr>
      </w:pPr>
      <w:r w:rsidRPr="00DF237D">
        <w:rPr>
          <w:rFonts w:ascii="Times New Roman" w:hAnsi="Times New Roman" w:cs="Times New Roman"/>
          <w:sz w:val="24"/>
          <w:szCs w:val="24"/>
        </w:rPr>
        <w:t>Функц</w:t>
      </w:r>
      <w:r w:rsidR="00B9606F">
        <w:rPr>
          <w:rFonts w:ascii="Times New Roman" w:hAnsi="Times New Roman" w:cs="Times New Roman"/>
          <w:sz w:val="24"/>
          <w:szCs w:val="24"/>
        </w:rPr>
        <w:t xml:space="preserve">іональні вимоги до підключення </w:t>
      </w:r>
      <w:r w:rsidR="006A61C2">
        <w:rPr>
          <w:rFonts w:ascii="Times New Roman" w:hAnsi="Times New Roman" w:cs="Times New Roman"/>
          <w:sz w:val="24"/>
          <w:szCs w:val="24"/>
          <w:lang w:val="uk-UA"/>
        </w:rPr>
        <w:t>Платіжного сервісу</w:t>
      </w:r>
      <w:r w:rsidRPr="00DF237D">
        <w:rPr>
          <w:rFonts w:ascii="Times New Roman" w:hAnsi="Times New Roman" w:cs="Times New Roman"/>
          <w:sz w:val="24"/>
          <w:szCs w:val="24"/>
        </w:rPr>
        <w:t xml:space="preserve"> до ІКС ПЦМС «Київ цифровий»</w:t>
      </w:r>
    </w:p>
    <w:p w:rsidR="006A71F8" w:rsidRPr="00DF237D" w:rsidRDefault="00B9606F" w:rsidP="006A71F8">
      <w:pPr>
        <w:ind w:firstLine="709"/>
        <w:jc w:val="both"/>
        <w:rPr>
          <w:rFonts w:ascii="Times New Roman" w:hAnsi="Times New Roman" w:cs="Times New Roman"/>
        </w:rPr>
      </w:pPr>
      <w:r>
        <w:rPr>
          <w:rFonts w:ascii="Times New Roman" w:hAnsi="Times New Roman" w:cs="Times New Roman"/>
        </w:rPr>
        <w:t xml:space="preserve">Реалізація підключення </w:t>
      </w:r>
      <w:r w:rsidR="006A61C2">
        <w:rPr>
          <w:rFonts w:ascii="Times New Roman" w:hAnsi="Times New Roman" w:cs="Times New Roman"/>
        </w:rPr>
        <w:t>Платіжного сервісу</w:t>
      </w:r>
      <w:r w:rsidR="006A71F8" w:rsidRPr="00DF237D">
        <w:rPr>
          <w:rFonts w:ascii="Times New Roman" w:hAnsi="Times New Roman" w:cs="Times New Roman"/>
        </w:rPr>
        <w:t xml:space="preserve"> до ІКС ПЦМС «Київ цифровий» включає:</w:t>
      </w:r>
    </w:p>
    <w:p w:rsidR="006A71F8" w:rsidRPr="00DF237D" w:rsidRDefault="00701F69" w:rsidP="00C57354">
      <w:pPr>
        <w:widowControl/>
        <w:numPr>
          <w:ilvl w:val="0"/>
          <w:numId w:val="13"/>
        </w:numPr>
        <w:tabs>
          <w:tab w:val="left" w:pos="993"/>
        </w:tabs>
        <w:ind w:left="0" w:firstLine="709"/>
        <w:jc w:val="both"/>
        <w:rPr>
          <w:rFonts w:ascii="Times New Roman" w:hAnsi="Times New Roman" w:cs="Times New Roman"/>
        </w:rPr>
      </w:pPr>
      <w:r>
        <w:rPr>
          <w:rFonts w:ascii="Times New Roman" w:hAnsi="Times New Roman" w:cs="Times New Roman"/>
        </w:rPr>
        <w:t xml:space="preserve">налаштування АРІ </w:t>
      </w:r>
      <w:r w:rsidR="006A61C2">
        <w:rPr>
          <w:rFonts w:ascii="Times New Roman" w:hAnsi="Times New Roman" w:cs="Times New Roman"/>
        </w:rPr>
        <w:t>Платіжного сервісу</w:t>
      </w:r>
      <w:r w:rsidR="006A71F8" w:rsidRPr="00DF237D">
        <w:rPr>
          <w:rFonts w:ascii="Times New Roman" w:hAnsi="Times New Roman" w:cs="Times New Roman"/>
        </w:rPr>
        <w:t xml:space="preserve"> для підключення до ІКС ПЦМС «Київ цифровий» через мікросервіс «х24</w:t>
      </w:r>
      <w:r>
        <w:rPr>
          <w:rFonts w:ascii="Times New Roman" w:hAnsi="Times New Roman" w:cs="Times New Roman"/>
        </w:rPr>
        <w:t>Мультитранс» за допомогою модуля</w:t>
      </w:r>
      <w:r w:rsidR="006A71F8" w:rsidRPr="00DF237D">
        <w:rPr>
          <w:rFonts w:ascii="Times New Roman" w:hAnsi="Times New Roman" w:cs="Times New Roman"/>
        </w:rPr>
        <w:t xml:space="preserve"> Mobile PSP+;</w:t>
      </w:r>
    </w:p>
    <w:p w:rsidR="006A71F8" w:rsidRPr="00DF237D" w:rsidRDefault="006A71F8" w:rsidP="00C57354">
      <w:pPr>
        <w:widowControl/>
        <w:numPr>
          <w:ilvl w:val="0"/>
          <w:numId w:val="13"/>
        </w:numPr>
        <w:tabs>
          <w:tab w:val="left" w:pos="993"/>
        </w:tabs>
        <w:ind w:left="0" w:firstLine="709"/>
        <w:jc w:val="both"/>
        <w:rPr>
          <w:rFonts w:ascii="Times New Roman" w:hAnsi="Times New Roman" w:cs="Times New Roman"/>
        </w:rPr>
      </w:pPr>
      <w:r w:rsidRPr="00DF237D">
        <w:rPr>
          <w:rFonts w:ascii="Times New Roman" w:hAnsi="Times New Roman" w:cs="Times New Roman"/>
        </w:rPr>
        <w:t>реалізація callback-методів дл</w:t>
      </w:r>
      <w:r w:rsidR="00701F69">
        <w:rPr>
          <w:rFonts w:ascii="Times New Roman" w:hAnsi="Times New Roman" w:cs="Times New Roman"/>
        </w:rPr>
        <w:t>я сповіщення про зміну статусу П</w:t>
      </w:r>
      <w:r w:rsidRPr="00DF237D">
        <w:rPr>
          <w:rFonts w:ascii="Times New Roman" w:hAnsi="Times New Roman" w:cs="Times New Roman"/>
        </w:rPr>
        <w:t>латежу;</w:t>
      </w:r>
    </w:p>
    <w:p w:rsidR="006A71F8" w:rsidRPr="00DF237D" w:rsidRDefault="006A71F8" w:rsidP="00C57354">
      <w:pPr>
        <w:widowControl/>
        <w:numPr>
          <w:ilvl w:val="0"/>
          <w:numId w:val="13"/>
        </w:numPr>
        <w:tabs>
          <w:tab w:val="left" w:pos="993"/>
        </w:tabs>
        <w:ind w:left="0" w:firstLine="709"/>
        <w:jc w:val="both"/>
        <w:rPr>
          <w:rFonts w:ascii="Times New Roman" w:hAnsi="Times New Roman" w:cs="Times New Roman"/>
        </w:rPr>
      </w:pPr>
      <w:r w:rsidRPr="00DF237D">
        <w:rPr>
          <w:rFonts w:ascii="Times New Roman" w:hAnsi="Times New Roman" w:cs="Times New Roman"/>
        </w:rPr>
        <w:t>забезпечення підтримки 3D Secure для підвищення безпеки транзакцій;</w:t>
      </w:r>
    </w:p>
    <w:p w:rsidR="006A71F8" w:rsidRPr="00DF237D" w:rsidRDefault="006A71F8" w:rsidP="00C57354">
      <w:pPr>
        <w:widowControl/>
        <w:numPr>
          <w:ilvl w:val="0"/>
          <w:numId w:val="13"/>
        </w:numPr>
        <w:tabs>
          <w:tab w:val="left" w:pos="993"/>
        </w:tabs>
        <w:ind w:left="0" w:firstLine="709"/>
        <w:jc w:val="both"/>
        <w:rPr>
          <w:rFonts w:ascii="Times New Roman" w:hAnsi="Times New Roman" w:cs="Times New Roman"/>
        </w:rPr>
      </w:pPr>
      <w:r w:rsidRPr="00DF237D">
        <w:rPr>
          <w:rFonts w:ascii="Times New Roman" w:hAnsi="Times New Roman" w:cs="Times New Roman"/>
        </w:rPr>
        <w:t>забезпечення можливості налаштування користувацького інтерфейсу веб-сторінки оплати при оплаті карткою (змі</w:t>
      </w:r>
      <w:r w:rsidR="00701F69">
        <w:rPr>
          <w:rFonts w:ascii="Times New Roman" w:hAnsi="Times New Roman" w:cs="Times New Roman"/>
        </w:rPr>
        <w:t xml:space="preserve">на дизайну, логотипу, кольорів </w:t>
      </w:r>
      <w:r w:rsidRPr="00DF237D">
        <w:rPr>
          <w:rFonts w:ascii="Times New Roman" w:hAnsi="Times New Roman" w:cs="Times New Roman"/>
        </w:rPr>
        <w:t>тощо).</w:t>
      </w:r>
    </w:p>
    <w:p w:rsidR="006A71F8" w:rsidRPr="00DF237D" w:rsidRDefault="00701F69" w:rsidP="00C57354">
      <w:pPr>
        <w:widowControl/>
        <w:numPr>
          <w:ilvl w:val="0"/>
          <w:numId w:val="13"/>
        </w:numPr>
        <w:tabs>
          <w:tab w:val="left" w:pos="993"/>
        </w:tabs>
        <w:ind w:left="0" w:firstLine="709"/>
        <w:jc w:val="both"/>
        <w:rPr>
          <w:rFonts w:ascii="Times New Roman" w:hAnsi="Times New Roman" w:cs="Times New Roman"/>
        </w:rPr>
      </w:pPr>
      <w:r>
        <w:rPr>
          <w:rFonts w:ascii="Times New Roman" w:hAnsi="Times New Roman" w:cs="Times New Roman"/>
        </w:rPr>
        <w:t>передбачення опції скасування П</w:t>
      </w:r>
      <w:r w:rsidR="006A71F8" w:rsidRPr="00DF237D">
        <w:rPr>
          <w:rFonts w:ascii="Times New Roman" w:hAnsi="Times New Roman" w:cs="Times New Roman"/>
        </w:rPr>
        <w:t>латежу та повернення коштів;</w:t>
      </w:r>
    </w:p>
    <w:p w:rsidR="006A71F8" w:rsidRPr="00DF237D" w:rsidRDefault="006A71F8" w:rsidP="00C57354">
      <w:pPr>
        <w:widowControl/>
        <w:numPr>
          <w:ilvl w:val="0"/>
          <w:numId w:val="13"/>
        </w:numPr>
        <w:tabs>
          <w:tab w:val="left" w:pos="993"/>
        </w:tabs>
        <w:ind w:left="0" w:firstLine="709"/>
        <w:jc w:val="both"/>
        <w:rPr>
          <w:rFonts w:ascii="Times New Roman" w:hAnsi="Times New Roman" w:cs="Times New Roman"/>
        </w:rPr>
      </w:pPr>
      <w:r w:rsidRPr="00DF237D">
        <w:rPr>
          <w:rFonts w:ascii="Times New Roman" w:hAnsi="Times New Roman" w:cs="Times New Roman"/>
        </w:rPr>
        <w:t xml:space="preserve">забезпечення можливості отримання квитанції </w:t>
      </w:r>
      <w:r w:rsidR="00655B10">
        <w:rPr>
          <w:rFonts w:ascii="Times New Roman" w:hAnsi="Times New Roman" w:cs="Times New Roman"/>
        </w:rPr>
        <w:t>про Платіж</w:t>
      </w:r>
      <w:r w:rsidRPr="00DF237D">
        <w:rPr>
          <w:rFonts w:ascii="Times New Roman" w:hAnsi="Times New Roman" w:cs="Times New Roman"/>
        </w:rPr>
        <w:t>.</w:t>
      </w:r>
    </w:p>
    <w:p w:rsidR="006A71F8" w:rsidRPr="00DF237D" w:rsidRDefault="00655B10" w:rsidP="006A71F8">
      <w:pPr>
        <w:pStyle w:val="3"/>
        <w:ind w:left="1494" w:hanging="785"/>
        <w:rPr>
          <w:rFonts w:ascii="Times New Roman" w:hAnsi="Times New Roman" w:cs="Times New Roman"/>
          <w:sz w:val="24"/>
          <w:szCs w:val="24"/>
        </w:rPr>
      </w:pPr>
      <w:r>
        <w:rPr>
          <w:rFonts w:ascii="Times New Roman" w:hAnsi="Times New Roman" w:cs="Times New Roman"/>
          <w:sz w:val="24"/>
          <w:szCs w:val="24"/>
        </w:rPr>
        <w:t xml:space="preserve">3.2.2 Налаштування АРІ </w:t>
      </w:r>
      <w:r w:rsidR="006A61C2">
        <w:rPr>
          <w:rFonts w:ascii="Times New Roman" w:hAnsi="Times New Roman" w:cs="Times New Roman"/>
          <w:sz w:val="24"/>
          <w:szCs w:val="24"/>
          <w:lang w:val="uk-UA"/>
        </w:rPr>
        <w:t>Платіжного сервісу</w:t>
      </w:r>
      <w:r w:rsidR="006A71F8" w:rsidRPr="00DF237D">
        <w:rPr>
          <w:rFonts w:ascii="Times New Roman" w:hAnsi="Times New Roman" w:cs="Times New Roman"/>
          <w:sz w:val="24"/>
          <w:szCs w:val="24"/>
        </w:rPr>
        <w:t xml:space="preserve"> для підключення до ІКС ПЦМС «Київ цифровий» через мікросервіс «х24</w:t>
      </w:r>
      <w:r>
        <w:rPr>
          <w:rFonts w:ascii="Times New Roman" w:hAnsi="Times New Roman" w:cs="Times New Roman"/>
          <w:sz w:val="24"/>
          <w:szCs w:val="24"/>
        </w:rPr>
        <w:t>Мультитранс» за допомогою модуля</w:t>
      </w:r>
      <w:r w:rsidR="006A71F8" w:rsidRPr="00DF237D">
        <w:rPr>
          <w:rFonts w:ascii="Times New Roman" w:hAnsi="Times New Roman" w:cs="Times New Roman"/>
          <w:sz w:val="24"/>
          <w:szCs w:val="24"/>
        </w:rPr>
        <w:t xml:space="preserve"> Mobile PSP+</w:t>
      </w:r>
    </w:p>
    <w:p w:rsidR="006A71F8" w:rsidRPr="00DF237D" w:rsidRDefault="003350BD" w:rsidP="006A71F8">
      <w:pPr>
        <w:ind w:firstLine="709"/>
        <w:jc w:val="both"/>
        <w:rPr>
          <w:rFonts w:ascii="Times New Roman" w:hAnsi="Times New Roman" w:cs="Times New Roman"/>
        </w:rPr>
      </w:pPr>
      <w:r>
        <w:rPr>
          <w:rFonts w:ascii="Times New Roman" w:hAnsi="Times New Roman" w:cs="Times New Roman"/>
        </w:rPr>
        <w:t xml:space="preserve">Необхідно налаштувати АРІ </w:t>
      </w:r>
      <w:r w:rsidR="006A61C2">
        <w:rPr>
          <w:rFonts w:ascii="Times New Roman" w:hAnsi="Times New Roman" w:cs="Times New Roman"/>
        </w:rPr>
        <w:t>Платіжного сервісу</w:t>
      </w:r>
      <w:r w:rsidR="006A71F8" w:rsidRPr="00DF237D">
        <w:rPr>
          <w:rFonts w:ascii="Times New Roman" w:hAnsi="Times New Roman" w:cs="Times New Roman"/>
        </w:rPr>
        <w:t>, щоб забезпечити її підключення до ІКС ПЦМС «Київ цифровий» через мікросервіс «х24Мультитранс» за допомогою модуль Mobile PSP+, що включає:</w:t>
      </w:r>
    </w:p>
    <w:p w:rsidR="006A71F8" w:rsidRPr="00DF237D" w:rsidRDefault="006A71F8" w:rsidP="00C57354">
      <w:pPr>
        <w:widowControl/>
        <w:numPr>
          <w:ilvl w:val="0"/>
          <w:numId w:val="18"/>
        </w:numPr>
        <w:tabs>
          <w:tab w:val="left" w:pos="993"/>
        </w:tabs>
        <w:spacing w:before="60" w:after="60"/>
        <w:ind w:left="0" w:firstLine="633"/>
        <w:jc w:val="both"/>
        <w:rPr>
          <w:rFonts w:ascii="Times New Roman" w:hAnsi="Times New Roman" w:cs="Times New Roman"/>
        </w:rPr>
      </w:pPr>
      <w:r w:rsidRPr="00DF237D">
        <w:rPr>
          <w:rFonts w:ascii="Times New Roman" w:hAnsi="Times New Roman" w:cs="Times New Roman"/>
          <w:color w:val="000000" w:themeColor="text1"/>
        </w:rPr>
        <w:t>Реалізацію</w:t>
      </w:r>
      <w:r w:rsidRPr="00DF237D">
        <w:rPr>
          <w:rFonts w:ascii="Times New Roman" w:hAnsi="Times New Roman" w:cs="Times New Roman"/>
        </w:rPr>
        <w:t xml:space="preserve"> </w:t>
      </w:r>
      <w:r w:rsidRPr="00DF237D">
        <w:rPr>
          <w:rFonts w:ascii="Times New Roman" w:hAnsi="Times New Roman" w:cs="Times New Roman"/>
          <w:color w:val="000000" w:themeColor="text1"/>
        </w:rPr>
        <w:t>наступного переліку методів:</w:t>
      </w:r>
    </w:p>
    <w:p w:rsidR="006A71F8" w:rsidRPr="00DF237D" w:rsidRDefault="00EF327E" w:rsidP="00C57354">
      <w:pPr>
        <w:widowControl/>
        <w:numPr>
          <w:ilvl w:val="0"/>
          <w:numId w:val="14"/>
        </w:numPr>
        <w:tabs>
          <w:tab w:val="left" w:pos="993"/>
        </w:tabs>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створення П</w:t>
      </w:r>
      <w:r w:rsidR="006A71F8" w:rsidRPr="00DF237D">
        <w:rPr>
          <w:rFonts w:ascii="Times New Roman" w:hAnsi="Times New Roman" w:cs="Times New Roman"/>
          <w:color w:val="000000" w:themeColor="text1"/>
        </w:rPr>
        <w:t>латежу за реквізитами з можливістю вказати кілька одержувачів</w:t>
      </w:r>
      <w:r w:rsidR="00854900">
        <w:rPr>
          <w:rFonts w:ascii="Times New Roman" w:hAnsi="Times New Roman" w:cs="Times New Roman"/>
          <w:color w:val="000000" w:themeColor="text1"/>
        </w:rPr>
        <w:t xml:space="preserve"> (осіб, які надають фінансові послуги)</w:t>
      </w:r>
      <w:r w:rsidR="006A71F8" w:rsidRPr="00DF237D">
        <w:rPr>
          <w:rFonts w:ascii="Times New Roman" w:hAnsi="Times New Roman" w:cs="Times New Roman"/>
          <w:color w:val="000000" w:themeColor="text1"/>
        </w:rPr>
        <w:t>. Дані для запиту:</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sender: ПІБ платника.</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recipient: Назва одержувача.</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iban: Міжнародний номер банківського рахунку.</w:t>
      </w:r>
    </w:p>
    <w:p w:rsidR="006A71F8" w:rsidRPr="008D655E"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 xml:space="preserve">edrpou: Код </w:t>
      </w:r>
      <w:r w:rsidR="008D655E" w:rsidRPr="008D655E">
        <w:rPr>
          <w:rFonts w:ascii="Times New Roman" w:hAnsi="Times New Roman" w:cs="Times New Roman"/>
        </w:rPr>
        <w:t>одержувача</w:t>
      </w:r>
      <w:r w:rsidRPr="008D655E">
        <w:rPr>
          <w:rFonts w:ascii="Times New Roman" w:hAnsi="Times New Roman" w:cs="Times New Roman"/>
        </w:rPr>
        <w:t>.</w:t>
      </w:r>
    </w:p>
    <w:p w:rsidR="006A71F8" w:rsidRPr="008D655E" w:rsidRDefault="006A71F8" w:rsidP="00C57354">
      <w:pPr>
        <w:widowControl/>
        <w:numPr>
          <w:ilvl w:val="1"/>
          <w:numId w:val="17"/>
        </w:numPr>
        <w:tabs>
          <w:tab w:val="left" w:pos="993"/>
        </w:tabs>
        <w:ind w:left="1418"/>
        <w:jc w:val="both"/>
        <w:rPr>
          <w:rFonts w:ascii="Times New Roman" w:hAnsi="Times New Roman" w:cs="Times New Roman"/>
        </w:rPr>
      </w:pPr>
      <w:r w:rsidRPr="008D655E">
        <w:rPr>
          <w:rFonts w:ascii="Times New Roman" w:hAnsi="Times New Roman" w:cs="Times New Roman"/>
        </w:rPr>
        <w:t>mfo: МФО банку</w:t>
      </w:r>
      <w:r w:rsidR="008D655E" w:rsidRPr="008D655E">
        <w:rPr>
          <w:rFonts w:ascii="Times New Roman" w:hAnsi="Times New Roman" w:cs="Times New Roman"/>
        </w:rPr>
        <w:t xml:space="preserve"> одержувача</w:t>
      </w:r>
      <w:r w:rsidRPr="008D655E">
        <w:rPr>
          <w:rFonts w:ascii="Times New Roman" w:hAnsi="Times New Roman" w:cs="Times New Roman"/>
        </w:rPr>
        <w:t>.</w:t>
      </w:r>
    </w:p>
    <w:p w:rsidR="006A71F8" w:rsidRPr="008D655E" w:rsidRDefault="006A71F8" w:rsidP="00C57354">
      <w:pPr>
        <w:widowControl/>
        <w:numPr>
          <w:ilvl w:val="1"/>
          <w:numId w:val="17"/>
        </w:numPr>
        <w:tabs>
          <w:tab w:val="left" w:pos="993"/>
        </w:tabs>
        <w:ind w:left="1418"/>
        <w:jc w:val="both"/>
        <w:rPr>
          <w:rFonts w:ascii="Times New Roman" w:hAnsi="Times New Roman" w:cs="Times New Roman"/>
        </w:rPr>
      </w:pPr>
      <w:r w:rsidRPr="008D655E">
        <w:rPr>
          <w:rFonts w:ascii="Times New Roman" w:hAnsi="Times New Roman" w:cs="Times New Roman"/>
        </w:rPr>
        <w:t>bank: Назва банку</w:t>
      </w:r>
      <w:r w:rsidR="008D655E" w:rsidRPr="008D655E">
        <w:rPr>
          <w:rFonts w:ascii="Times New Roman" w:hAnsi="Times New Roman" w:cs="Times New Roman"/>
        </w:rPr>
        <w:t xml:space="preserve"> одержувача</w:t>
      </w:r>
      <w:r w:rsidRPr="008D655E">
        <w:rPr>
          <w:rFonts w:ascii="Times New Roman" w:hAnsi="Times New Roman" w:cs="Times New Roman"/>
        </w:rPr>
        <w:t>.</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comment: Примітка до платежу.</w:t>
      </w:r>
    </w:p>
    <w:p w:rsidR="006A71F8" w:rsidRPr="00DF237D" w:rsidRDefault="006A71F8" w:rsidP="00C57354">
      <w:pPr>
        <w:widowControl/>
        <w:numPr>
          <w:ilvl w:val="1"/>
          <w:numId w:val="17"/>
        </w:numPr>
        <w:tabs>
          <w:tab w:val="left" w:pos="993"/>
        </w:tabs>
        <w:ind w:left="1418"/>
        <w:jc w:val="both"/>
        <w:rPr>
          <w:rFonts w:ascii="Times New Roman" w:hAnsi="Times New Roman" w:cs="Times New Roman"/>
        </w:rPr>
      </w:pPr>
      <w:r w:rsidRPr="00DF237D">
        <w:rPr>
          <w:rFonts w:ascii="Times New Roman" w:hAnsi="Times New Roman" w:cs="Times New Roman"/>
        </w:rPr>
        <w:t>invoice: Сума платежу.</w:t>
      </w:r>
    </w:p>
    <w:p w:rsidR="006A71F8" w:rsidRPr="00DF237D" w:rsidRDefault="006A71F8" w:rsidP="00C57354">
      <w:pPr>
        <w:widowControl/>
        <w:numPr>
          <w:ilvl w:val="0"/>
          <w:numId w:val="14"/>
        </w:numPr>
        <w:tabs>
          <w:tab w:val="left" w:pos="993"/>
        </w:tabs>
        <w:ind w:left="0" w:firstLine="709"/>
        <w:jc w:val="both"/>
        <w:rPr>
          <w:rFonts w:ascii="Times New Roman" w:hAnsi="Times New Roman" w:cs="Times New Roman"/>
          <w:color w:val="000000" w:themeColor="text1"/>
        </w:rPr>
      </w:pPr>
      <w:r w:rsidRPr="00DF237D">
        <w:rPr>
          <w:rFonts w:ascii="Times New Roman" w:hAnsi="Times New Roman" w:cs="Times New Roman"/>
          <w:color w:val="000000" w:themeColor="text1"/>
        </w:rPr>
        <w:t>отримання комісії (реалізується як окремий метод чи н</w:t>
      </w:r>
      <w:r w:rsidR="00EF327E">
        <w:rPr>
          <w:rFonts w:ascii="Times New Roman" w:hAnsi="Times New Roman" w:cs="Times New Roman"/>
          <w:color w:val="000000" w:themeColor="text1"/>
        </w:rPr>
        <w:t>адходить у відповіді створення П</w:t>
      </w:r>
      <w:r w:rsidRPr="00DF237D">
        <w:rPr>
          <w:rFonts w:ascii="Times New Roman" w:hAnsi="Times New Roman" w:cs="Times New Roman"/>
          <w:color w:val="000000" w:themeColor="text1"/>
        </w:rPr>
        <w:t>латежу) – надається інформац</w:t>
      </w:r>
      <w:r w:rsidR="00EF327E">
        <w:rPr>
          <w:rFonts w:ascii="Times New Roman" w:hAnsi="Times New Roman" w:cs="Times New Roman"/>
          <w:color w:val="000000" w:themeColor="text1"/>
        </w:rPr>
        <w:t>ію про комісію для конкретного П</w:t>
      </w:r>
      <w:r w:rsidRPr="00DF237D">
        <w:rPr>
          <w:rFonts w:ascii="Times New Roman" w:hAnsi="Times New Roman" w:cs="Times New Roman"/>
          <w:color w:val="000000" w:themeColor="text1"/>
        </w:rPr>
        <w:t>латежу в структурованому вигляді</w:t>
      </w:r>
    </w:p>
    <w:p w:rsidR="006A71F8" w:rsidRPr="00DF237D" w:rsidRDefault="00EF327E" w:rsidP="00C57354">
      <w:pPr>
        <w:widowControl/>
        <w:numPr>
          <w:ilvl w:val="0"/>
          <w:numId w:val="14"/>
        </w:numPr>
        <w:tabs>
          <w:tab w:val="left" w:pos="993"/>
        </w:tabs>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оплата П</w:t>
      </w:r>
      <w:r w:rsidR="006A71F8" w:rsidRPr="00DF237D">
        <w:rPr>
          <w:rFonts w:ascii="Times New Roman" w:hAnsi="Times New Roman" w:cs="Times New Roman"/>
          <w:color w:val="000000" w:themeColor="text1"/>
        </w:rPr>
        <w:t>латежу – ініціалізація завершення транзакції за унікальним ідентифікатором платежу</w:t>
      </w:r>
    </w:p>
    <w:p w:rsidR="006A71F8" w:rsidRPr="00DF237D" w:rsidRDefault="00EF327E" w:rsidP="00C57354">
      <w:pPr>
        <w:widowControl/>
        <w:numPr>
          <w:ilvl w:val="0"/>
          <w:numId w:val="14"/>
        </w:numPr>
        <w:tabs>
          <w:tab w:val="left" w:pos="993"/>
        </w:tabs>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отримання статусу П</w:t>
      </w:r>
      <w:r w:rsidR="006A71F8" w:rsidRPr="00DF237D">
        <w:rPr>
          <w:rFonts w:ascii="Times New Roman" w:hAnsi="Times New Roman" w:cs="Times New Roman"/>
          <w:color w:val="000000" w:themeColor="text1"/>
        </w:rPr>
        <w:t>латежу – надається інформація щодо поточного статусу транзакції (успіш</w:t>
      </w:r>
      <w:r w:rsidR="00C24F52">
        <w:rPr>
          <w:rFonts w:ascii="Times New Roman" w:hAnsi="Times New Roman" w:cs="Times New Roman"/>
          <w:color w:val="000000" w:themeColor="text1"/>
        </w:rPr>
        <w:t>ний платіж, помилка,  в обробці</w:t>
      </w:r>
      <w:r w:rsidR="006A71F8" w:rsidRPr="00DF237D">
        <w:rPr>
          <w:rFonts w:ascii="Times New Roman" w:hAnsi="Times New Roman" w:cs="Times New Roman"/>
          <w:color w:val="000000" w:themeColor="text1"/>
        </w:rPr>
        <w:t xml:space="preserve"> тощо);</w:t>
      </w:r>
    </w:p>
    <w:p w:rsidR="006A71F8" w:rsidRPr="00DF237D" w:rsidRDefault="006A71F8" w:rsidP="00C57354">
      <w:pPr>
        <w:widowControl/>
        <w:numPr>
          <w:ilvl w:val="0"/>
          <w:numId w:val="14"/>
        </w:numPr>
        <w:tabs>
          <w:tab w:val="left" w:pos="993"/>
        </w:tabs>
        <w:ind w:left="0" w:firstLine="709"/>
        <w:jc w:val="both"/>
        <w:rPr>
          <w:rFonts w:ascii="Times New Roman" w:hAnsi="Times New Roman" w:cs="Times New Roman"/>
          <w:color w:val="000000" w:themeColor="text1"/>
        </w:rPr>
      </w:pPr>
      <w:r w:rsidRPr="00DF237D">
        <w:rPr>
          <w:rFonts w:ascii="Times New Roman" w:hAnsi="Times New Roman" w:cs="Times New Roman"/>
          <w:color w:val="000000" w:themeColor="text1"/>
        </w:rPr>
        <w:t xml:space="preserve">отримання квитанції </w:t>
      </w:r>
      <w:r w:rsidR="00C24F52">
        <w:rPr>
          <w:rFonts w:ascii="Times New Roman" w:hAnsi="Times New Roman" w:cs="Times New Roman"/>
          <w:color w:val="000000" w:themeColor="text1"/>
        </w:rPr>
        <w:t>про Платіж</w:t>
      </w:r>
      <w:r w:rsidRPr="00DF237D">
        <w:rPr>
          <w:rFonts w:ascii="Times New Roman" w:hAnsi="Times New Roman" w:cs="Times New Roman"/>
          <w:color w:val="000000" w:themeColor="text1"/>
        </w:rPr>
        <w:t xml:space="preserve"> – для завантаже</w:t>
      </w:r>
      <w:r w:rsidR="00C24F52">
        <w:rPr>
          <w:rFonts w:ascii="Times New Roman" w:hAnsi="Times New Roman" w:cs="Times New Roman"/>
          <w:color w:val="000000" w:themeColor="text1"/>
        </w:rPr>
        <w:t>ння квитанції після завершення П</w:t>
      </w:r>
      <w:r w:rsidRPr="00DF237D">
        <w:rPr>
          <w:rFonts w:ascii="Times New Roman" w:hAnsi="Times New Roman" w:cs="Times New Roman"/>
          <w:color w:val="000000" w:themeColor="text1"/>
        </w:rPr>
        <w:t>латежу</w:t>
      </w:r>
      <w:r w:rsidRPr="00DF237D">
        <w:rPr>
          <w:rFonts w:ascii="Times New Roman" w:hAnsi="Times New Roman" w:cs="Times New Roman"/>
        </w:rPr>
        <w:t>.</w:t>
      </w:r>
    </w:p>
    <w:p w:rsidR="006A71F8" w:rsidRPr="00DF237D" w:rsidRDefault="006A71F8" w:rsidP="00C57354">
      <w:pPr>
        <w:widowControl/>
        <w:numPr>
          <w:ilvl w:val="0"/>
          <w:numId w:val="18"/>
        </w:numPr>
        <w:tabs>
          <w:tab w:val="left" w:pos="993"/>
        </w:tabs>
        <w:spacing w:before="60" w:after="60"/>
        <w:ind w:left="0" w:firstLine="633"/>
        <w:jc w:val="both"/>
        <w:rPr>
          <w:rFonts w:ascii="Times New Roman" w:hAnsi="Times New Roman" w:cs="Times New Roman"/>
          <w:color w:val="000000" w:themeColor="text1"/>
        </w:rPr>
      </w:pPr>
      <w:r w:rsidRPr="00DF237D">
        <w:rPr>
          <w:rFonts w:ascii="Times New Roman" w:hAnsi="Times New Roman" w:cs="Times New Roman"/>
          <w:color w:val="000000" w:themeColor="text1"/>
        </w:rPr>
        <w:t>Створення специфікації API, що описує всі кінцеві точки, методи, типи даних, можливі відповіді та коди статусів; визначення методів автентифікації і прав доступу для різних користувачів.</w:t>
      </w:r>
    </w:p>
    <w:p w:rsidR="006A71F8" w:rsidRPr="00DF237D" w:rsidRDefault="006A71F8" w:rsidP="00C57354">
      <w:pPr>
        <w:widowControl/>
        <w:numPr>
          <w:ilvl w:val="0"/>
          <w:numId w:val="18"/>
        </w:numPr>
        <w:tabs>
          <w:tab w:val="left" w:pos="993"/>
        </w:tabs>
        <w:spacing w:before="60" w:after="60"/>
        <w:ind w:left="0" w:firstLine="633"/>
        <w:jc w:val="both"/>
        <w:rPr>
          <w:rFonts w:ascii="Times New Roman" w:hAnsi="Times New Roman" w:cs="Times New Roman"/>
          <w:color w:val="000000" w:themeColor="text1"/>
        </w:rPr>
      </w:pPr>
      <w:r w:rsidRPr="00DF237D">
        <w:rPr>
          <w:rFonts w:ascii="Times New Roman" w:hAnsi="Times New Roman" w:cs="Times New Roman"/>
          <w:color w:val="000000" w:themeColor="text1"/>
        </w:rPr>
        <w:t>Розроблення API - реалізація логіки та створення моделей даних, які будуть використовуватися для роботи з базою даних.</w:t>
      </w:r>
    </w:p>
    <w:p w:rsidR="006A71F8" w:rsidRPr="00DF237D" w:rsidRDefault="006A71F8" w:rsidP="00C57354">
      <w:pPr>
        <w:widowControl/>
        <w:numPr>
          <w:ilvl w:val="0"/>
          <w:numId w:val="18"/>
        </w:numPr>
        <w:tabs>
          <w:tab w:val="left" w:pos="993"/>
        </w:tabs>
        <w:spacing w:before="60" w:after="60"/>
        <w:ind w:left="0" w:firstLine="633"/>
        <w:jc w:val="both"/>
        <w:rPr>
          <w:rFonts w:ascii="Times New Roman" w:hAnsi="Times New Roman" w:cs="Times New Roman"/>
          <w:color w:val="000000" w:themeColor="text1"/>
        </w:rPr>
      </w:pPr>
      <w:r w:rsidRPr="00DF237D">
        <w:rPr>
          <w:rFonts w:ascii="Times New Roman" w:hAnsi="Times New Roman" w:cs="Times New Roman"/>
          <w:color w:val="000000" w:themeColor="text1"/>
        </w:rPr>
        <w:t>Проведення внутрішнього тестування API.</w:t>
      </w:r>
    </w:p>
    <w:p w:rsidR="006A71F8" w:rsidRPr="00DF237D" w:rsidRDefault="006A71F8" w:rsidP="00C57354">
      <w:pPr>
        <w:widowControl/>
        <w:numPr>
          <w:ilvl w:val="0"/>
          <w:numId w:val="18"/>
        </w:numPr>
        <w:tabs>
          <w:tab w:val="left" w:pos="993"/>
        </w:tabs>
        <w:spacing w:before="60" w:after="60"/>
        <w:ind w:left="0" w:firstLine="633"/>
        <w:jc w:val="both"/>
        <w:rPr>
          <w:rFonts w:ascii="Times New Roman" w:hAnsi="Times New Roman" w:cs="Times New Roman"/>
          <w:color w:val="000000" w:themeColor="text1"/>
        </w:rPr>
      </w:pPr>
      <w:r w:rsidRPr="00DF237D">
        <w:rPr>
          <w:rFonts w:ascii="Times New Roman" w:hAnsi="Times New Roman" w:cs="Times New Roman"/>
          <w:color w:val="000000" w:themeColor="text1"/>
        </w:rPr>
        <w:t>Документування API – створення документації з описом методів, типів даних, можливих відповідей і кодів статусів й наведеними прикладами використання.</w:t>
      </w:r>
    </w:p>
    <w:p w:rsidR="006A71F8" w:rsidRPr="00B83D73" w:rsidRDefault="006A71F8" w:rsidP="00C57354">
      <w:pPr>
        <w:widowControl/>
        <w:numPr>
          <w:ilvl w:val="0"/>
          <w:numId w:val="18"/>
        </w:numPr>
        <w:tabs>
          <w:tab w:val="left" w:pos="993"/>
        </w:tabs>
        <w:spacing w:before="60" w:after="60"/>
        <w:ind w:left="0" w:firstLine="633"/>
        <w:jc w:val="both"/>
        <w:rPr>
          <w:rFonts w:ascii="Times New Roman" w:hAnsi="Times New Roman" w:cs="Times New Roman"/>
        </w:rPr>
      </w:pPr>
      <w:r w:rsidRPr="00DF237D">
        <w:rPr>
          <w:rFonts w:ascii="Times New Roman" w:hAnsi="Times New Roman" w:cs="Times New Roman"/>
          <w:color w:val="000000" w:themeColor="text1"/>
        </w:rPr>
        <w:t>Налаштування механізмів моніторингу і логування для відстеження роботи API та швидкого виявлення проблем.</w:t>
      </w:r>
    </w:p>
    <w:tbl>
      <w:tblPr>
        <w:tblpPr w:leftFromText="180" w:rightFromText="180" w:vertAnchor="text" w:tblpXSpec="right" w:tblpY="1"/>
        <w:tblOverlap w:val="never"/>
        <w:tblW w:w="10368" w:type="dxa"/>
        <w:tblLayout w:type="fixed"/>
        <w:tblLook w:val="0000" w:firstRow="0" w:lastRow="0" w:firstColumn="0" w:lastColumn="0" w:noHBand="0" w:noVBand="0"/>
      </w:tblPr>
      <w:tblGrid>
        <w:gridCol w:w="5092"/>
        <w:gridCol w:w="236"/>
        <w:gridCol w:w="5040"/>
      </w:tblGrid>
      <w:tr w:rsidR="00DF237D" w:rsidRPr="00DC2A5C" w:rsidTr="00A4565A">
        <w:trPr>
          <w:trHeight w:val="454"/>
        </w:trPr>
        <w:tc>
          <w:tcPr>
            <w:tcW w:w="5092" w:type="dxa"/>
          </w:tcPr>
          <w:p w:rsidR="00DF237D" w:rsidRPr="00DC2A5C" w:rsidRDefault="00DF237D" w:rsidP="00A4565A">
            <w:pPr>
              <w:widowControl/>
              <w:tabs>
                <w:tab w:val="left" w:pos="1134"/>
              </w:tabs>
              <w:ind w:left="23" w:firstLine="561"/>
              <w:jc w:val="center"/>
              <w:rPr>
                <w:rFonts w:ascii="Times New Roman" w:hAnsi="Times New Roman" w:cs="Times New Roman"/>
                <w:b/>
                <w:color w:val="auto"/>
                <w:highlight w:val="yellow"/>
                <w:lang w:eastAsia="ru-RU" w:bidi="ar-SA"/>
              </w:rPr>
            </w:pPr>
            <w:r w:rsidRPr="00DC2A5C">
              <w:rPr>
                <w:rFonts w:ascii="Times New Roman" w:hAnsi="Times New Roman" w:cs="Times New Roman"/>
                <w:b/>
                <w:color w:val="auto"/>
                <w:lang w:eastAsia="ru-RU" w:bidi="ar-SA"/>
              </w:rPr>
              <w:t>Замовник</w:t>
            </w:r>
          </w:p>
        </w:tc>
        <w:tc>
          <w:tcPr>
            <w:tcW w:w="236" w:type="dxa"/>
          </w:tcPr>
          <w:p w:rsidR="00DF237D" w:rsidRPr="00DC2A5C" w:rsidRDefault="00DF237D" w:rsidP="00A4565A">
            <w:pPr>
              <w:widowControl/>
              <w:tabs>
                <w:tab w:val="left" w:pos="1134"/>
              </w:tabs>
              <w:ind w:left="23" w:firstLine="561"/>
              <w:jc w:val="center"/>
              <w:rPr>
                <w:rFonts w:ascii="Times New Roman" w:hAnsi="Times New Roman" w:cs="Times New Roman"/>
                <w:b/>
                <w:color w:val="auto"/>
                <w:lang w:eastAsia="ru-RU" w:bidi="ar-SA"/>
              </w:rPr>
            </w:pPr>
          </w:p>
        </w:tc>
        <w:tc>
          <w:tcPr>
            <w:tcW w:w="5040" w:type="dxa"/>
          </w:tcPr>
          <w:p w:rsidR="00DF237D" w:rsidRPr="00DC2A5C" w:rsidRDefault="00DF237D" w:rsidP="00A4565A">
            <w:pPr>
              <w:widowControl/>
              <w:tabs>
                <w:tab w:val="left" w:pos="1134"/>
              </w:tabs>
              <w:ind w:left="23" w:firstLine="561"/>
              <w:jc w:val="center"/>
              <w:rPr>
                <w:rFonts w:ascii="Times New Roman" w:hAnsi="Times New Roman" w:cs="Times New Roman"/>
                <w:b/>
                <w:color w:val="auto"/>
                <w:lang w:eastAsia="ru-RU" w:bidi="ar-SA"/>
              </w:rPr>
            </w:pPr>
            <w:r w:rsidRPr="00DC2A5C">
              <w:rPr>
                <w:rFonts w:ascii="Times New Roman" w:hAnsi="Times New Roman" w:cs="Times New Roman"/>
                <w:b/>
                <w:color w:val="auto"/>
                <w:lang w:eastAsia="ru-RU" w:bidi="ar-SA"/>
              </w:rPr>
              <w:t>Виконавець</w:t>
            </w:r>
          </w:p>
        </w:tc>
      </w:tr>
      <w:tr w:rsidR="00DF237D" w:rsidRPr="00DC2A5C" w:rsidTr="00A4565A">
        <w:tc>
          <w:tcPr>
            <w:tcW w:w="5092" w:type="dxa"/>
          </w:tcPr>
          <w:p w:rsidR="004D2BFE" w:rsidRPr="00E464FE" w:rsidRDefault="004D2BFE" w:rsidP="00A4565A">
            <w:pPr>
              <w:jc w:val="center"/>
              <w:rPr>
                <w:rFonts w:ascii="Times New Roman" w:eastAsia="Times New Roman" w:hAnsi="Times New Roman" w:cs="Times New Roman"/>
                <w:b/>
                <w:color w:val="auto"/>
                <w:sz w:val="23"/>
                <w:szCs w:val="23"/>
                <w:lang w:eastAsia="ja-JP" w:bidi="ar-SA"/>
              </w:rPr>
            </w:pPr>
          </w:p>
          <w:p w:rsidR="009B600F" w:rsidRDefault="009B600F" w:rsidP="00A4565A">
            <w:pPr>
              <w:rPr>
                <w:rFonts w:ascii="Times New Roman" w:eastAsia="Times New Roman" w:hAnsi="Times New Roman" w:cs="Times New Roman"/>
                <w:b/>
                <w:color w:val="auto"/>
                <w:sz w:val="23"/>
                <w:szCs w:val="23"/>
                <w:lang w:eastAsia="ja-JP" w:bidi="ar-SA"/>
              </w:rPr>
            </w:pPr>
          </w:p>
          <w:p w:rsidR="003C12C0" w:rsidRDefault="003C12C0" w:rsidP="00A4565A">
            <w:pPr>
              <w:rPr>
                <w:rFonts w:ascii="Times New Roman" w:eastAsia="Times New Roman" w:hAnsi="Times New Roman" w:cs="Times New Roman"/>
                <w:b/>
                <w:color w:val="auto"/>
                <w:sz w:val="23"/>
                <w:szCs w:val="23"/>
                <w:lang w:eastAsia="ja-JP" w:bidi="ar-SA"/>
              </w:rPr>
            </w:pPr>
          </w:p>
          <w:p w:rsidR="003C12C0" w:rsidRDefault="003C12C0" w:rsidP="00A4565A">
            <w:pPr>
              <w:rPr>
                <w:rFonts w:ascii="Times New Roman" w:eastAsia="Times New Roman" w:hAnsi="Times New Roman" w:cs="Times New Roman"/>
                <w:b/>
                <w:color w:val="auto"/>
                <w:sz w:val="23"/>
                <w:szCs w:val="23"/>
                <w:lang w:eastAsia="ja-JP" w:bidi="ar-SA"/>
              </w:rPr>
            </w:pPr>
          </w:p>
          <w:p w:rsidR="003C12C0" w:rsidRPr="00E464FE" w:rsidRDefault="003C12C0" w:rsidP="00A4565A">
            <w:pPr>
              <w:rPr>
                <w:rFonts w:ascii="Times New Roman" w:eastAsia="Times New Roman" w:hAnsi="Times New Roman" w:cs="Times New Roman"/>
                <w:b/>
                <w:color w:val="auto"/>
                <w:sz w:val="23"/>
                <w:szCs w:val="23"/>
                <w:lang w:eastAsia="ja-JP" w:bidi="ar-SA"/>
              </w:rPr>
            </w:pPr>
          </w:p>
          <w:p w:rsidR="009B600F" w:rsidRPr="00E464FE" w:rsidRDefault="009B600F" w:rsidP="00A4565A">
            <w:pPr>
              <w:rPr>
                <w:rFonts w:ascii="Times New Roman" w:eastAsia="Times New Roman" w:hAnsi="Times New Roman" w:cs="Times New Roman"/>
                <w:b/>
                <w:color w:val="auto"/>
                <w:sz w:val="23"/>
                <w:szCs w:val="23"/>
                <w:lang w:eastAsia="ja-JP" w:bidi="ar-SA"/>
              </w:rPr>
            </w:pPr>
          </w:p>
          <w:p w:rsidR="009B600F" w:rsidRPr="00E464FE" w:rsidRDefault="009B600F" w:rsidP="00A4565A">
            <w:pPr>
              <w:rPr>
                <w:rFonts w:ascii="Times New Roman" w:eastAsia="Times New Roman" w:hAnsi="Times New Roman" w:cs="Times New Roman"/>
                <w:b/>
                <w:color w:val="auto"/>
                <w:sz w:val="23"/>
                <w:szCs w:val="23"/>
                <w:lang w:eastAsia="ja-JP" w:bidi="ar-SA"/>
              </w:rPr>
            </w:pPr>
            <w:r w:rsidRPr="00E464FE">
              <w:rPr>
                <w:rFonts w:ascii="Times New Roman" w:eastAsia="Times New Roman" w:hAnsi="Times New Roman" w:cs="Times New Roman"/>
                <w:b/>
                <w:color w:val="auto"/>
                <w:sz w:val="23"/>
                <w:szCs w:val="23"/>
                <w:lang w:eastAsia="ja-JP" w:bidi="ar-SA"/>
              </w:rPr>
              <w:t xml:space="preserve">_____________________ </w:t>
            </w:r>
          </w:p>
          <w:p w:rsidR="00DF237D" w:rsidRPr="00F23FFB" w:rsidRDefault="009B600F" w:rsidP="00A4565A">
            <w:pPr>
              <w:widowControl/>
              <w:tabs>
                <w:tab w:val="left" w:pos="1134"/>
              </w:tabs>
              <w:jc w:val="both"/>
              <w:rPr>
                <w:rFonts w:ascii="Times New Roman" w:hAnsi="Times New Roman" w:cs="Times New Roman"/>
                <w:color w:val="auto"/>
                <w:sz w:val="23"/>
                <w:szCs w:val="23"/>
                <w:highlight w:val="yellow"/>
                <w:lang w:eastAsia="ru-RU" w:bidi="ar-SA"/>
              </w:rPr>
            </w:pPr>
            <w:r w:rsidRPr="00F23FFB">
              <w:rPr>
                <w:rFonts w:ascii="Times New Roman" w:eastAsia="Times New Roman" w:hAnsi="Times New Roman" w:cs="Times New Roman"/>
                <w:b/>
                <w:color w:val="auto"/>
                <w:sz w:val="23"/>
                <w:szCs w:val="23"/>
                <w:lang w:eastAsia="ja-JP" w:bidi="ar-SA"/>
              </w:rPr>
              <w:t>м. п.</w:t>
            </w:r>
          </w:p>
        </w:tc>
        <w:tc>
          <w:tcPr>
            <w:tcW w:w="236" w:type="dxa"/>
          </w:tcPr>
          <w:p w:rsidR="00DF237D" w:rsidRPr="00F23FFB" w:rsidRDefault="00DF237D" w:rsidP="00A4565A">
            <w:pPr>
              <w:widowControl/>
              <w:tabs>
                <w:tab w:val="left" w:pos="1134"/>
              </w:tabs>
              <w:ind w:left="23" w:firstLine="561"/>
              <w:rPr>
                <w:rFonts w:ascii="Times New Roman" w:hAnsi="Times New Roman" w:cs="Times New Roman"/>
                <w:color w:val="auto"/>
                <w:sz w:val="23"/>
                <w:szCs w:val="23"/>
                <w:lang w:eastAsia="ru-RU" w:bidi="ar-SA"/>
              </w:rPr>
            </w:pPr>
          </w:p>
        </w:tc>
        <w:tc>
          <w:tcPr>
            <w:tcW w:w="5040" w:type="dxa"/>
          </w:tcPr>
          <w:p w:rsidR="00DF237D" w:rsidRPr="00F23FFB" w:rsidRDefault="00DF237D" w:rsidP="00A4565A">
            <w:pPr>
              <w:autoSpaceDE w:val="0"/>
              <w:autoSpaceDN w:val="0"/>
              <w:adjustRightInd w:val="0"/>
              <w:ind w:left="-65" w:right="202"/>
              <w:jc w:val="center"/>
              <w:rPr>
                <w:rFonts w:ascii="Times New Roman" w:eastAsia="Times New Roman" w:hAnsi="Times New Roman" w:cs="Times New Roman"/>
                <w:b/>
                <w:sz w:val="23"/>
                <w:szCs w:val="23"/>
                <w:lang w:eastAsia="ru-RU"/>
              </w:rPr>
            </w:pPr>
            <w:r w:rsidRPr="00F23FFB">
              <w:rPr>
                <w:rFonts w:ascii="Times New Roman" w:eastAsia="Times New Roman" w:hAnsi="Times New Roman" w:cs="Times New Roman"/>
                <w:b/>
                <w:sz w:val="23"/>
                <w:szCs w:val="23"/>
                <w:lang w:eastAsia="ru-RU"/>
              </w:rPr>
              <w:t>КОМУНАЛЬНЕ ПІДПРИЄМСТВО «ГОЛОВНИЙ ІНФОРМАЦІЙНО-ОБЧИСЛЮВАЛЬНИЙ ЦЕНТР»</w:t>
            </w:r>
          </w:p>
          <w:p w:rsidR="00F64FB9" w:rsidRPr="00F23FFB" w:rsidRDefault="00F64FB9" w:rsidP="00A4565A">
            <w:pPr>
              <w:autoSpaceDE w:val="0"/>
              <w:autoSpaceDN w:val="0"/>
              <w:adjustRightInd w:val="0"/>
              <w:ind w:left="-65" w:right="202"/>
              <w:rPr>
                <w:rFonts w:ascii="Times New Roman" w:eastAsia="Times New Roman" w:hAnsi="Times New Roman" w:cs="Times New Roman"/>
                <w:b/>
                <w:sz w:val="23"/>
                <w:szCs w:val="23"/>
                <w:lang w:eastAsia="ru-RU"/>
              </w:rPr>
            </w:pPr>
          </w:p>
          <w:p w:rsidR="00F64FB9" w:rsidRPr="00F23FFB" w:rsidRDefault="00F64FB9" w:rsidP="00A4565A">
            <w:pPr>
              <w:autoSpaceDE w:val="0"/>
              <w:autoSpaceDN w:val="0"/>
              <w:adjustRightInd w:val="0"/>
              <w:ind w:left="-65" w:right="202"/>
              <w:rPr>
                <w:rFonts w:ascii="Times New Roman" w:eastAsia="Times New Roman" w:hAnsi="Times New Roman" w:cs="Times New Roman"/>
                <w:b/>
                <w:sz w:val="23"/>
                <w:szCs w:val="23"/>
                <w:lang w:eastAsia="ru-RU"/>
              </w:rPr>
            </w:pPr>
          </w:p>
          <w:p w:rsidR="004D2BFE" w:rsidRPr="00F23FFB" w:rsidRDefault="004D2BFE" w:rsidP="00A4565A">
            <w:pPr>
              <w:autoSpaceDE w:val="0"/>
              <w:autoSpaceDN w:val="0"/>
              <w:adjustRightInd w:val="0"/>
              <w:ind w:left="-65" w:right="202"/>
              <w:rPr>
                <w:rFonts w:ascii="Times New Roman" w:eastAsia="Times New Roman" w:hAnsi="Times New Roman" w:cs="Times New Roman"/>
                <w:b/>
                <w:sz w:val="23"/>
                <w:szCs w:val="23"/>
                <w:lang w:eastAsia="ru-RU"/>
              </w:rPr>
            </w:pPr>
          </w:p>
          <w:p w:rsidR="00F64FB9" w:rsidRPr="00F23FFB" w:rsidRDefault="00F64FB9" w:rsidP="00A4565A">
            <w:pPr>
              <w:autoSpaceDE w:val="0"/>
              <w:autoSpaceDN w:val="0"/>
              <w:adjustRightInd w:val="0"/>
              <w:ind w:left="-65" w:right="202"/>
              <w:rPr>
                <w:rFonts w:ascii="Times New Roman" w:eastAsia="Times New Roman" w:hAnsi="Times New Roman" w:cs="Times New Roman"/>
                <w:b/>
                <w:sz w:val="23"/>
                <w:szCs w:val="23"/>
                <w:lang w:eastAsia="ru-RU"/>
              </w:rPr>
            </w:pPr>
            <w:r w:rsidRPr="00F23FFB">
              <w:rPr>
                <w:rFonts w:ascii="Times New Roman" w:eastAsia="Times New Roman" w:hAnsi="Times New Roman" w:cs="Times New Roman"/>
                <w:b/>
                <w:sz w:val="23"/>
                <w:szCs w:val="23"/>
                <w:lang w:eastAsia="ru-RU"/>
              </w:rPr>
              <w:t xml:space="preserve">_______________ </w:t>
            </w:r>
          </w:p>
          <w:p w:rsidR="00F64FB9" w:rsidRPr="00F23FFB" w:rsidRDefault="00F64FB9" w:rsidP="00A4565A">
            <w:pPr>
              <w:autoSpaceDE w:val="0"/>
              <w:autoSpaceDN w:val="0"/>
              <w:adjustRightInd w:val="0"/>
              <w:ind w:left="-65" w:right="202"/>
              <w:rPr>
                <w:rFonts w:ascii="Times New Roman" w:eastAsia="Times New Roman" w:hAnsi="Times New Roman" w:cs="Times New Roman"/>
                <w:b/>
                <w:sz w:val="23"/>
                <w:szCs w:val="23"/>
                <w:lang w:eastAsia="ru-RU"/>
              </w:rPr>
            </w:pPr>
            <w:r w:rsidRPr="00F23FFB">
              <w:rPr>
                <w:rFonts w:ascii="Times New Roman" w:eastAsia="Times New Roman" w:hAnsi="Times New Roman" w:cs="Times New Roman"/>
                <w:b/>
                <w:sz w:val="23"/>
                <w:szCs w:val="23"/>
                <w:lang w:eastAsia="ru-RU"/>
              </w:rPr>
              <w:t>м. п.</w:t>
            </w:r>
          </w:p>
          <w:p w:rsidR="00DF237D" w:rsidRPr="00F23FFB" w:rsidRDefault="00DF237D" w:rsidP="00A4565A">
            <w:pPr>
              <w:tabs>
                <w:tab w:val="left" w:pos="1134"/>
              </w:tabs>
              <w:autoSpaceDE w:val="0"/>
              <w:autoSpaceDN w:val="0"/>
              <w:adjustRightInd w:val="0"/>
              <w:ind w:left="23" w:firstLine="561"/>
              <w:rPr>
                <w:rFonts w:ascii="Times New Roman" w:hAnsi="Times New Roman" w:cs="Times New Roman"/>
                <w:color w:val="auto"/>
                <w:sz w:val="23"/>
                <w:szCs w:val="23"/>
                <w:highlight w:val="yellow"/>
                <w:lang w:eastAsia="ru-RU" w:bidi="ar-SA"/>
              </w:rPr>
            </w:pPr>
          </w:p>
        </w:tc>
      </w:tr>
    </w:tbl>
    <w:p w:rsidR="00C8329B" w:rsidRDefault="00A4565A" w:rsidP="00F23FFB">
      <w:pPr>
        <w:widowControl/>
        <w:suppressAutoHyphens/>
        <w:jc w:val="center"/>
        <w:rPr>
          <w:rFonts w:ascii="Times New Roman" w:eastAsia="Times New Roman" w:hAnsi="Times New Roman" w:cs="Times New Roman"/>
          <w:b/>
          <w:color w:val="auto"/>
          <w:szCs w:val="20"/>
          <w:lang w:eastAsia="zh-CN" w:bidi="ar-SA"/>
        </w:rPr>
      </w:pPr>
      <w:r>
        <w:rPr>
          <w:rFonts w:ascii="Times New Roman" w:eastAsia="Times New Roman" w:hAnsi="Times New Roman" w:cs="Times New Roman"/>
          <w:b/>
          <w:color w:val="auto"/>
          <w:szCs w:val="20"/>
          <w:lang w:eastAsia="zh-CN" w:bidi="ar-SA"/>
        </w:rPr>
        <w:br w:type="textWrapping" w:clear="all"/>
      </w:r>
    </w:p>
    <w:p w:rsidR="00157915" w:rsidRPr="00DF237D" w:rsidRDefault="00157915" w:rsidP="0059718B">
      <w:pPr>
        <w:tabs>
          <w:tab w:val="left" w:pos="1134"/>
        </w:tabs>
        <w:spacing w:line="360" w:lineRule="exact"/>
        <w:ind w:left="23" w:firstLine="561"/>
        <w:rPr>
          <w:rStyle w:val="14"/>
          <w:rFonts w:eastAsia="Courier New"/>
          <w:b/>
          <w:sz w:val="24"/>
          <w:szCs w:val="24"/>
        </w:rPr>
      </w:pPr>
      <w:bookmarkStart w:id="5" w:name="_GoBack"/>
      <w:bookmarkEnd w:id="5"/>
    </w:p>
    <w:sectPr w:rsidR="00157915" w:rsidRPr="00DF237D" w:rsidSect="00A4565A">
      <w:headerReference w:type="default" r:id="rId11"/>
      <w:type w:val="continuous"/>
      <w:pgSz w:w="11909" w:h="16838"/>
      <w:pgMar w:top="567" w:right="852" w:bottom="709" w:left="1134" w:header="560" w:footer="3"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787788" w16cex:dateUtc="2025-03-30T1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1ADD2D" w16cid:durableId="367877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C20" w:rsidRDefault="00137C20">
      <w:r>
        <w:separator/>
      </w:r>
    </w:p>
  </w:endnote>
  <w:endnote w:type="continuationSeparator" w:id="0">
    <w:p w:rsidR="00137C20" w:rsidRDefault="0013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C20" w:rsidRDefault="00137C20"/>
  </w:footnote>
  <w:footnote w:type="continuationSeparator" w:id="0">
    <w:p w:rsidR="00137C20" w:rsidRDefault="00137C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793183"/>
      <w:docPartObj>
        <w:docPartGallery w:val="Page Numbers (Top of Page)"/>
        <w:docPartUnique/>
      </w:docPartObj>
    </w:sdtPr>
    <w:sdtEndPr/>
    <w:sdtContent>
      <w:p w:rsidR="000D7542" w:rsidRDefault="000D7542">
        <w:pPr>
          <w:pStyle w:val="afa"/>
          <w:jc w:val="center"/>
        </w:pPr>
      </w:p>
      <w:p w:rsidR="000D7542" w:rsidRDefault="000D7542">
        <w:pPr>
          <w:pStyle w:val="afa"/>
          <w:jc w:val="center"/>
        </w:pPr>
        <w:r w:rsidRPr="003C12C0">
          <w:rPr>
            <w:rFonts w:ascii="Times New Roman" w:hAnsi="Times New Roman" w:cs="Times New Roman"/>
            <w:sz w:val="20"/>
            <w:szCs w:val="20"/>
          </w:rPr>
          <w:fldChar w:fldCharType="begin"/>
        </w:r>
        <w:r w:rsidRPr="003C12C0">
          <w:rPr>
            <w:rFonts w:ascii="Times New Roman" w:hAnsi="Times New Roman" w:cs="Times New Roman"/>
            <w:sz w:val="20"/>
            <w:szCs w:val="20"/>
          </w:rPr>
          <w:instrText>PAGE   \* MERGEFORMAT</w:instrText>
        </w:r>
        <w:r w:rsidRPr="003C12C0">
          <w:rPr>
            <w:rFonts w:ascii="Times New Roman" w:hAnsi="Times New Roman" w:cs="Times New Roman"/>
            <w:sz w:val="20"/>
            <w:szCs w:val="20"/>
          </w:rPr>
          <w:fldChar w:fldCharType="separate"/>
        </w:r>
        <w:r w:rsidR="00D71B86">
          <w:rPr>
            <w:rFonts w:ascii="Times New Roman" w:hAnsi="Times New Roman" w:cs="Times New Roman"/>
            <w:noProof/>
            <w:sz w:val="20"/>
            <w:szCs w:val="20"/>
          </w:rPr>
          <w:t>12</w:t>
        </w:r>
        <w:r w:rsidRPr="003C12C0">
          <w:rPr>
            <w:rFonts w:ascii="Times New Roman" w:hAnsi="Times New Roman" w:cs="Times New Roman"/>
            <w:sz w:val="20"/>
            <w:szCs w:val="20"/>
          </w:rPr>
          <w:fldChar w:fldCharType="end"/>
        </w:r>
      </w:p>
    </w:sdtContent>
  </w:sdt>
  <w:p w:rsidR="000D7542" w:rsidRDefault="000D7542">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86E"/>
    <w:multiLevelType w:val="hybridMultilevel"/>
    <w:tmpl w:val="EDF6AF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5076FC"/>
    <w:multiLevelType w:val="multilevel"/>
    <w:tmpl w:val="F12CC41C"/>
    <w:lvl w:ilvl="0">
      <w:start w:val="2"/>
      <w:numFmt w:val="bullet"/>
      <w:lvlText w:val="−"/>
      <w:lvlJc w:val="left"/>
      <w:pPr>
        <w:ind w:left="1429" w:hanging="360"/>
      </w:pPr>
      <w:rPr>
        <w:rFonts w:ascii="Times New Roman" w:eastAsia="Calibri" w:hAnsi="Times New Roman" w:cs="Times New Roman" w:hint="default"/>
        <w:vertAlign w:val="baseline"/>
      </w:rPr>
    </w:lvl>
    <w:lvl w:ilvl="1">
      <w:start w:val="2"/>
      <w:numFmt w:val="bullet"/>
      <w:lvlText w:val="-"/>
      <w:lvlJc w:val="left"/>
      <w:pPr>
        <w:ind w:left="2149" w:hanging="360"/>
      </w:pPr>
      <w:rPr>
        <w:rFonts w:ascii="Times New Roman" w:eastAsia="Calibri" w:hAnsi="Times New Roman" w:cs="Times New Roman" w:hint="default"/>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0AF926FB"/>
    <w:multiLevelType w:val="multilevel"/>
    <w:tmpl w:val="A6D82624"/>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802EE6"/>
    <w:multiLevelType w:val="multilevel"/>
    <w:tmpl w:val="A19A05A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9D03C9"/>
    <w:multiLevelType w:val="hybridMultilevel"/>
    <w:tmpl w:val="E2489C1E"/>
    <w:lvl w:ilvl="0" w:tplc="44DCF912">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hAnsi="Times New Roman" w:hint="default"/>
      </w:rPr>
    </w:lvl>
    <w:lvl w:ilvl="2" w:tplc="8CB2019A">
      <w:start w:val="1"/>
      <w:numFmt w:val="bullet"/>
      <w:lvlText w:val=""/>
      <w:lvlJc w:val="left"/>
      <w:pPr>
        <w:ind w:left="2160" w:hanging="360"/>
      </w:pPr>
      <w:rPr>
        <w:rFonts w:ascii="Wingdings" w:hAnsi="Wingdings" w:hint="default"/>
      </w:rPr>
    </w:lvl>
    <w:lvl w:ilvl="3" w:tplc="DD662810">
      <w:start w:val="1"/>
      <w:numFmt w:val="bullet"/>
      <w:lvlText w:val=""/>
      <w:lvlJc w:val="left"/>
      <w:pPr>
        <w:ind w:left="2880" w:hanging="360"/>
      </w:pPr>
      <w:rPr>
        <w:rFonts w:ascii="Symbol" w:hAnsi="Symbol" w:hint="default"/>
      </w:rPr>
    </w:lvl>
    <w:lvl w:ilvl="4" w:tplc="76D67096">
      <w:start w:val="1"/>
      <w:numFmt w:val="bullet"/>
      <w:lvlText w:val="o"/>
      <w:lvlJc w:val="left"/>
      <w:pPr>
        <w:ind w:left="3600" w:hanging="360"/>
      </w:pPr>
      <w:rPr>
        <w:rFonts w:ascii="Courier New" w:hAnsi="Courier New" w:hint="default"/>
      </w:rPr>
    </w:lvl>
    <w:lvl w:ilvl="5" w:tplc="AACA74D6">
      <w:start w:val="1"/>
      <w:numFmt w:val="bullet"/>
      <w:lvlText w:val=""/>
      <w:lvlJc w:val="left"/>
      <w:pPr>
        <w:ind w:left="4320" w:hanging="360"/>
      </w:pPr>
      <w:rPr>
        <w:rFonts w:ascii="Wingdings" w:hAnsi="Wingdings" w:hint="default"/>
      </w:rPr>
    </w:lvl>
    <w:lvl w:ilvl="6" w:tplc="BF78EF32">
      <w:start w:val="1"/>
      <w:numFmt w:val="bullet"/>
      <w:lvlText w:val=""/>
      <w:lvlJc w:val="left"/>
      <w:pPr>
        <w:ind w:left="5040" w:hanging="360"/>
      </w:pPr>
      <w:rPr>
        <w:rFonts w:ascii="Symbol" w:hAnsi="Symbol" w:hint="default"/>
      </w:rPr>
    </w:lvl>
    <w:lvl w:ilvl="7" w:tplc="0F4AE632">
      <w:start w:val="1"/>
      <w:numFmt w:val="bullet"/>
      <w:lvlText w:val="o"/>
      <w:lvlJc w:val="left"/>
      <w:pPr>
        <w:ind w:left="5760" w:hanging="360"/>
      </w:pPr>
      <w:rPr>
        <w:rFonts w:ascii="Courier New" w:hAnsi="Courier New" w:hint="default"/>
      </w:rPr>
    </w:lvl>
    <w:lvl w:ilvl="8" w:tplc="B16E3A0E">
      <w:start w:val="1"/>
      <w:numFmt w:val="bullet"/>
      <w:lvlText w:val=""/>
      <w:lvlJc w:val="left"/>
      <w:pPr>
        <w:ind w:left="6480" w:hanging="360"/>
      </w:pPr>
      <w:rPr>
        <w:rFonts w:ascii="Wingdings" w:hAnsi="Wingdings" w:hint="default"/>
      </w:rPr>
    </w:lvl>
  </w:abstractNum>
  <w:abstractNum w:abstractNumId="5" w15:restartNumberingAfterBreak="0">
    <w:nsid w:val="1A5DEC83"/>
    <w:multiLevelType w:val="hybridMultilevel"/>
    <w:tmpl w:val="523E6E08"/>
    <w:lvl w:ilvl="0" w:tplc="C81EB62E">
      <w:start w:val="1"/>
      <w:numFmt w:val="bullet"/>
      <w:lvlText w:val="-"/>
      <w:lvlJc w:val="left"/>
      <w:pPr>
        <w:ind w:left="720" w:hanging="360"/>
      </w:pPr>
      <w:rPr>
        <w:rFonts w:ascii="Symbol" w:hAnsi="Symbol" w:hint="default"/>
      </w:rPr>
    </w:lvl>
    <w:lvl w:ilvl="1" w:tplc="9DBE035E">
      <w:start w:val="1"/>
      <w:numFmt w:val="bullet"/>
      <w:lvlText w:val="o"/>
      <w:lvlJc w:val="left"/>
      <w:pPr>
        <w:ind w:left="1440" w:hanging="360"/>
      </w:pPr>
      <w:rPr>
        <w:rFonts w:ascii="Courier New" w:hAnsi="Courier New" w:hint="default"/>
      </w:rPr>
    </w:lvl>
    <w:lvl w:ilvl="2" w:tplc="9F9A4BE6">
      <w:start w:val="1"/>
      <w:numFmt w:val="bullet"/>
      <w:lvlText w:val=""/>
      <w:lvlJc w:val="left"/>
      <w:pPr>
        <w:ind w:left="2160" w:hanging="360"/>
      </w:pPr>
      <w:rPr>
        <w:rFonts w:ascii="Wingdings" w:hAnsi="Wingdings" w:hint="default"/>
      </w:rPr>
    </w:lvl>
    <w:lvl w:ilvl="3" w:tplc="1D62897E">
      <w:start w:val="1"/>
      <w:numFmt w:val="bullet"/>
      <w:lvlText w:val=""/>
      <w:lvlJc w:val="left"/>
      <w:pPr>
        <w:ind w:left="2880" w:hanging="360"/>
      </w:pPr>
      <w:rPr>
        <w:rFonts w:ascii="Symbol" w:hAnsi="Symbol" w:hint="default"/>
      </w:rPr>
    </w:lvl>
    <w:lvl w:ilvl="4" w:tplc="31724098">
      <w:start w:val="1"/>
      <w:numFmt w:val="bullet"/>
      <w:lvlText w:val="o"/>
      <w:lvlJc w:val="left"/>
      <w:pPr>
        <w:ind w:left="3600" w:hanging="360"/>
      </w:pPr>
      <w:rPr>
        <w:rFonts w:ascii="Courier New" w:hAnsi="Courier New" w:hint="default"/>
      </w:rPr>
    </w:lvl>
    <w:lvl w:ilvl="5" w:tplc="72048BC0">
      <w:start w:val="1"/>
      <w:numFmt w:val="bullet"/>
      <w:lvlText w:val=""/>
      <w:lvlJc w:val="left"/>
      <w:pPr>
        <w:ind w:left="4320" w:hanging="360"/>
      </w:pPr>
      <w:rPr>
        <w:rFonts w:ascii="Wingdings" w:hAnsi="Wingdings" w:hint="default"/>
      </w:rPr>
    </w:lvl>
    <w:lvl w:ilvl="6" w:tplc="A51236F4">
      <w:start w:val="1"/>
      <w:numFmt w:val="bullet"/>
      <w:lvlText w:val=""/>
      <w:lvlJc w:val="left"/>
      <w:pPr>
        <w:ind w:left="5040" w:hanging="360"/>
      </w:pPr>
      <w:rPr>
        <w:rFonts w:ascii="Symbol" w:hAnsi="Symbol" w:hint="default"/>
      </w:rPr>
    </w:lvl>
    <w:lvl w:ilvl="7" w:tplc="938A8676">
      <w:start w:val="1"/>
      <w:numFmt w:val="bullet"/>
      <w:lvlText w:val="o"/>
      <w:lvlJc w:val="left"/>
      <w:pPr>
        <w:ind w:left="5760" w:hanging="360"/>
      </w:pPr>
      <w:rPr>
        <w:rFonts w:ascii="Courier New" w:hAnsi="Courier New" w:hint="default"/>
      </w:rPr>
    </w:lvl>
    <w:lvl w:ilvl="8" w:tplc="C82CBAC8">
      <w:start w:val="1"/>
      <w:numFmt w:val="bullet"/>
      <w:lvlText w:val=""/>
      <w:lvlJc w:val="left"/>
      <w:pPr>
        <w:ind w:left="6480" w:hanging="360"/>
      </w:pPr>
      <w:rPr>
        <w:rFonts w:ascii="Wingdings" w:hAnsi="Wingdings" w:hint="default"/>
      </w:rPr>
    </w:lvl>
  </w:abstractNum>
  <w:abstractNum w:abstractNumId="6" w15:restartNumberingAfterBreak="0">
    <w:nsid w:val="1B1F3695"/>
    <w:multiLevelType w:val="multilevel"/>
    <w:tmpl w:val="1B1F3695"/>
    <w:lvl w:ilvl="0">
      <w:start w:val="1"/>
      <w:numFmt w:val="bullet"/>
      <w:lvlText w:val=""/>
      <w:lvlJc w:val="left"/>
      <w:pPr>
        <w:ind w:left="1429" w:hanging="360"/>
      </w:pPr>
      <w:rPr>
        <w:rFonts w:ascii="Symbol" w:hAnsi="Symbol" w:hint="default"/>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7" w15:restartNumberingAfterBreak="0">
    <w:nsid w:val="222E7E70"/>
    <w:multiLevelType w:val="multilevel"/>
    <w:tmpl w:val="9E16414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906E39"/>
    <w:multiLevelType w:val="multilevel"/>
    <w:tmpl w:val="2E4C94EA"/>
    <w:lvl w:ilvl="0">
      <w:start w:val="1"/>
      <w:numFmt w:val="decimal"/>
      <w:lvlText w:val="7.%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0433EB"/>
    <w:multiLevelType w:val="multilevel"/>
    <w:tmpl w:val="3F00443E"/>
    <w:lvl w:ilvl="0">
      <w:start w:val="4"/>
      <w:numFmt w:val="decimal"/>
      <w:lvlText w:val="%1."/>
      <w:lvlJc w:val="left"/>
      <w:pPr>
        <w:ind w:left="360" w:hanging="360"/>
      </w:pPr>
      <w:rPr>
        <w:rFonts w:hint="default"/>
        <w:i w:val="0"/>
      </w:rPr>
    </w:lvl>
    <w:lvl w:ilvl="1">
      <w:start w:val="2"/>
      <w:numFmt w:val="decimal"/>
      <w:lvlText w:val="%1.%2."/>
      <w:lvlJc w:val="left"/>
      <w:pPr>
        <w:ind w:left="944" w:hanging="360"/>
      </w:pPr>
      <w:rPr>
        <w:rFonts w:hint="default"/>
        <w:i w:val="0"/>
      </w:rPr>
    </w:lvl>
    <w:lvl w:ilvl="2">
      <w:start w:val="1"/>
      <w:numFmt w:val="decimal"/>
      <w:lvlText w:val="%1.%2.%3."/>
      <w:lvlJc w:val="left"/>
      <w:pPr>
        <w:ind w:left="1888" w:hanging="720"/>
      </w:pPr>
      <w:rPr>
        <w:rFonts w:hint="default"/>
        <w:i w:val="0"/>
      </w:rPr>
    </w:lvl>
    <w:lvl w:ilvl="3">
      <w:start w:val="1"/>
      <w:numFmt w:val="decimal"/>
      <w:lvlText w:val="%1.%2.%3.%4."/>
      <w:lvlJc w:val="left"/>
      <w:pPr>
        <w:ind w:left="2472" w:hanging="720"/>
      </w:pPr>
      <w:rPr>
        <w:rFonts w:hint="default"/>
        <w:i w:val="0"/>
      </w:rPr>
    </w:lvl>
    <w:lvl w:ilvl="4">
      <w:start w:val="1"/>
      <w:numFmt w:val="decimal"/>
      <w:lvlText w:val="%1.%2.%3.%4.%5."/>
      <w:lvlJc w:val="left"/>
      <w:pPr>
        <w:ind w:left="3416" w:hanging="1080"/>
      </w:pPr>
      <w:rPr>
        <w:rFonts w:hint="default"/>
        <w:i w:val="0"/>
      </w:rPr>
    </w:lvl>
    <w:lvl w:ilvl="5">
      <w:start w:val="1"/>
      <w:numFmt w:val="decimal"/>
      <w:lvlText w:val="%1.%2.%3.%4.%5.%6."/>
      <w:lvlJc w:val="left"/>
      <w:pPr>
        <w:ind w:left="4000" w:hanging="1080"/>
      </w:pPr>
      <w:rPr>
        <w:rFonts w:hint="default"/>
        <w:i w:val="0"/>
      </w:rPr>
    </w:lvl>
    <w:lvl w:ilvl="6">
      <w:start w:val="1"/>
      <w:numFmt w:val="decimal"/>
      <w:lvlText w:val="%1.%2.%3.%4.%5.%6.%7."/>
      <w:lvlJc w:val="left"/>
      <w:pPr>
        <w:ind w:left="4944" w:hanging="1440"/>
      </w:pPr>
      <w:rPr>
        <w:rFonts w:hint="default"/>
        <w:i w:val="0"/>
      </w:rPr>
    </w:lvl>
    <w:lvl w:ilvl="7">
      <w:start w:val="1"/>
      <w:numFmt w:val="decimal"/>
      <w:lvlText w:val="%1.%2.%3.%4.%5.%6.%7.%8."/>
      <w:lvlJc w:val="left"/>
      <w:pPr>
        <w:ind w:left="5528" w:hanging="1440"/>
      </w:pPr>
      <w:rPr>
        <w:rFonts w:hint="default"/>
        <w:i w:val="0"/>
      </w:rPr>
    </w:lvl>
    <w:lvl w:ilvl="8">
      <w:start w:val="1"/>
      <w:numFmt w:val="decimal"/>
      <w:lvlText w:val="%1.%2.%3.%4.%5.%6.%7.%8.%9."/>
      <w:lvlJc w:val="left"/>
      <w:pPr>
        <w:ind w:left="6472" w:hanging="1800"/>
      </w:pPr>
      <w:rPr>
        <w:rFonts w:hint="default"/>
        <w:i w:val="0"/>
      </w:rPr>
    </w:lvl>
  </w:abstractNum>
  <w:abstractNum w:abstractNumId="10" w15:restartNumberingAfterBreak="0">
    <w:nsid w:val="425C073F"/>
    <w:multiLevelType w:val="multilevel"/>
    <w:tmpl w:val="7A185738"/>
    <w:lvl w:ilvl="0">
      <w:start w:val="2"/>
      <w:numFmt w:val="bullet"/>
      <w:lvlText w:val="−"/>
      <w:lvlJc w:val="left"/>
      <w:pPr>
        <w:ind w:left="1429" w:hanging="360"/>
      </w:pPr>
      <w:rPr>
        <w:rFonts w:ascii="Times New Roman" w:eastAsia="Calibri" w:hAnsi="Times New Roman" w:cs="Times New Roman" w:hint="default"/>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1" w15:restartNumberingAfterBreak="0">
    <w:nsid w:val="4ABA73B3"/>
    <w:multiLevelType w:val="multilevel"/>
    <w:tmpl w:val="CFD0FE18"/>
    <w:lvl w:ilvl="0">
      <w:start w:val="1"/>
      <w:numFmt w:val="decimal"/>
      <w:suff w:val="space"/>
      <w:lvlText w:val="%1"/>
      <w:lvlJc w:val="left"/>
      <w:pPr>
        <w:ind w:left="0" w:firstLine="0"/>
      </w:pPr>
      <w:rPr>
        <w:color w:val="auto"/>
      </w:rPr>
    </w:lvl>
    <w:lvl w:ilvl="1">
      <w:start w:val="1"/>
      <w:numFmt w:val="decimal"/>
      <w:suff w:val="space"/>
      <w:lvlText w:val="%1.%2"/>
      <w:lvlJc w:val="left"/>
      <w:pPr>
        <w:ind w:left="1418" w:hanging="425"/>
      </w:pPr>
    </w:lvl>
    <w:lvl w:ilvl="2">
      <w:start w:val="1"/>
      <w:numFmt w:val="decimal"/>
      <w:suff w:val="space"/>
      <w:lvlText w:val="%1.%2.%3"/>
      <w:lvlJc w:val="left"/>
      <w:pPr>
        <w:ind w:left="5331" w:hanging="652"/>
      </w:pPr>
    </w:lvl>
    <w:lvl w:ilvl="3">
      <w:start w:val="1"/>
      <w:numFmt w:val="decimal"/>
      <w:suff w:val="space"/>
      <w:lvlText w:val="%1.%2.%3.%4"/>
      <w:lvlJc w:val="left"/>
      <w:pPr>
        <w:ind w:left="1588" w:hanging="879"/>
      </w:pPr>
    </w:lvl>
    <w:lvl w:ilvl="4">
      <w:start w:val="1"/>
      <w:numFmt w:val="decimal"/>
      <w:suff w:val="space"/>
      <w:lvlText w:val="%1.%2.%3.%4.%5"/>
      <w:lvlJc w:val="left"/>
      <w:pPr>
        <w:ind w:left="709"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21C3BFB"/>
    <w:multiLevelType w:val="multilevel"/>
    <w:tmpl w:val="8D5A220E"/>
    <w:lvl w:ilvl="0">
      <w:start w:val="1"/>
      <w:numFmt w:val="bullet"/>
      <w:lvlText w:val=""/>
      <w:lvlJc w:val="left"/>
      <w:pPr>
        <w:ind w:left="1080" w:hanging="360"/>
      </w:pPr>
      <w:rPr>
        <w:rFonts w:ascii="Symbol" w:hAnsi="Symbol" w:hint="default"/>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15:restartNumberingAfterBreak="0">
    <w:nsid w:val="52857649"/>
    <w:multiLevelType w:val="hybridMultilevel"/>
    <w:tmpl w:val="007261F6"/>
    <w:lvl w:ilvl="0" w:tplc="060C5A14">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4" w15:restartNumberingAfterBreak="0">
    <w:nsid w:val="5C4C1C37"/>
    <w:multiLevelType w:val="multilevel"/>
    <w:tmpl w:val="58EA652A"/>
    <w:lvl w:ilvl="0">
      <w:start w:val="1"/>
      <w:numFmt w:val="decimal"/>
      <w:lvlText w:val="8.%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634E6E"/>
    <w:multiLevelType w:val="multilevel"/>
    <w:tmpl w:val="4FE69A82"/>
    <w:lvl w:ilvl="0">
      <w:start w:val="3"/>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8A5F71"/>
    <w:multiLevelType w:val="multilevel"/>
    <w:tmpl w:val="D1FA0A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B31581"/>
    <w:multiLevelType w:val="multilevel"/>
    <w:tmpl w:val="D188D83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2"/>
  </w:num>
  <w:num w:numId="4">
    <w:abstractNumId w:val="3"/>
  </w:num>
  <w:num w:numId="5">
    <w:abstractNumId w:val="7"/>
  </w:num>
  <w:num w:numId="6">
    <w:abstractNumId w:val="8"/>
  </w:num>
  <w:num w:numId="7">
    <w:abstractNumId w:val="14"/>
  </w:num>
  <w:num w:numId="8">
    <w:abstractNumId w:val="17"/>
  </w:num>
  <w:num w:numId="9">
    <w:abstractNumId w:val="9"/>
  </w:num>
  <w:num w:numId="10">
    <w:abstractNumId w:val="11"/>
  </w:num>
  <w:num w:numId="11">
    <w:abstractNumId w:val="5"/>
  </w:num>
  <w:num w:numId="12">
    <w:abstractNumId w:val="6"/>
  </w:num>
  <w:num w:numId="13">
    <w:abstractNumId w:val="13"/>
  </w:num>
  <w:num w:numId="14">
    <w:abstractNumId w:val="4"/>
  </w:num>
  <w:num w:numId="15">
    <w:abstractNumId w:val="12"/>
  </w:num>
  <w:num w:numId="16">
    <w:abstractNumId w:val="10"/>
  </w:num>
  <w:num w:numId="17">
    <w:abstractNumId w:val="1"/>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7C"/>
    <w:rsid w:val="00004E7C"/>
    <w:rsid w:val="00005594"/>
    <w:rsid w:val="000110B2"/>
    <w:rsid w:val="00012783"/>
    <w:rsid w:val="00016CE9"/>
    <w:rsid w:val="000172D4"/>
    <w:rsid w:val="00023CAF"/>
    <w:rsid w:val="00026927"/>
    <w:rsid w:val="00027B59"/>
    <w:rsid w:val="00030A83"/>
    <w:rsid w:val="00031DED"/>
    <w:rsid w:val="00032F1A"/>
    <w:rsid w:val="000432D7"/>
    <w:rsid w:val="000434D6"/>
    <w:rsid w:val="00045564"/>
    <w:rsid w:val="00047C3B"/>
    <w:rsid w:val="00051A19"/>
    <w:rsid w:val="00055760"/>
    <w:rsid w:val="0006171C"/>
    <w:rsid w:val="00064614"/>
    <w:rsid w:val="00067960"/>
    <w:rsid w:val="00072C6F"/>
    <w:rsid w:val="000936FE"/>
    <w:rsid w:val="000A0964"/>
    <w:rsid w:val="000A36D8"/>
    <w:rsid w:val="000A7BE0"/>
    <w:rsid w:val="000B31C9"/>
    <w:rsid w:val="000B6E37"/>
    <w:rsid w:val="000B73C7"/>
    <w:rsid w:val="000C3E46"/>
    <w:rsid w:val="000D2664"/>
    <w:rsid w:val="000D7542"/>
    <w:rsid w:val="000E1FBA"/>
    <w:rsid w:val="000E33C8"/>
    <w:rsid w:val="000F2E98"/>
    <w:rsid w:val="000F412F"/>
    <w:rsid w:val="000F5971"/>
    <w:rsid w:val="0010417E"/>
    <w:rsid w:val="00115F19"/>
    <w:rsid w:val="001231F5"/>
    <w:rsid w:val="001304D7"/>
    <w:rsid w:val="00130CDB"/>
    <w:rsid w:val="00137C20"/>
    <w:rsid w:val="001408E6"/>
    <w:rsid w:val="00152BB2"/>
    <w:rsid w:val="0015676A"/>
    <w:rsid w:val="00157915"/>
    <w:rsid w:val="00160282"/>
    <w:rsid w:val="001615F1"/>
    <w:rsid w:val="001673E5"/>
    <w:rsid w:val="001705DE"/>
    <w:rsid w:val="00171C28"/>
    <w:rsid w:val="001732E1"/>
    <w:rsid w:val="0017694F"/>
    <w:rsid w:val="00177FDD"/>
    <w:rsid w:val="001813E2"/>
    <w:rsid w:val="00182395"/>
    <w:rsid w:val="00187A36"/>
    <w:rsid w:val="00193A64"/>
    <w:rsid w:val="001A1C70"/>
    <w:rsid w:val="001A2844"/>
    <w:rsid w:val="001A3A3B"/>
    <w:rsid w:val="001A5815"/>
    <w:rsid w:val="001A6185"/>
    <w:rsid w:val="001A63A0"/>
    <w:rsid w:val="001B316F"/>
    <w:rsid w:val="001C08E3"/>
    <w:rsid w:val="001F02DC"/>
    <w:rsid w:val="001F11F9"/>
    <w:rsid w:val="00214018"/>
    <w:rsid w:val="0021759A"/>
    <w:rsid w:val="00220C03"/>
    <w:rsid w:val="00231AFE"/>
    <w:rsid w:val="0024209D"/>
    <w:rsid w:val="00246FF4"/>
    <w:rsid w:val="0027085D"/>
    <w:rsid w:val="002769D0"/>
    <w:rsid w:val="002826D9"/>
    <w:rsid w:val="00284E29"/>
    <w:rsid w:val="002876FE"/>
    <w:rsid w:val="002906FA"/>
    <w:rsid w:val="00290C7C"/>
    <w:rsid w:val="002A088E"/>
    <w:rsid w:val="002A10A4"/>
    <w:rsid w:val="002A1680"/>
    <w:rsid w:val="002A1B87"/>
    <w:rsid w:val="002A5BB2"/>
    <w:rsid w:val="002B1929"/>
    <w:rsid w:val="002B6184"/>
    <w:rsid w:val="002C71DE"/>
    <w:rsid w:val="002D09A8"/>
    <w:rsid w:val="002D2637"/>
    <w:rsid w:val="002E68EE"/>
    <w:rsid w:val="002E6FB1"/>
    <w:rsid w:val="002F4C0F"/>
    <w:rsid w:val="002F5668"/>
    <w:rsid w:val="002F7A83"/>
    <w:rsid w:val="00301362"/>
    <w:rsid w:val="003041B0"/>
    <w:rsid w:val="00307285"/>
    <w:rsid w:val="00310828"/>
    <w:rsid w:val="00313E66"/>
    <w:rsid w:val="00323ADF"/>
    <w:rsid w:val="00330A0E"/>
    <w:rsid w:val="00333013"/>
    <w:rsid w:val="003350BD"/>
    <w:rsid w:val="00335DD8"/>
    <w:rsid w:val="00342BBC"/>
    <w:rsid w:val="00344D70"/>
    <w:rsid w:val="003500C1"/>
    <w:rsid w:val="003524A0"/>
    <w:rsid w:val="0035442E"/>
    <w:rsid w:val="00355A9A"/>
    <w:rsid w:val="00364A4A"/>
    <w:rsid w:val="003667BB"/>
    <w:rsid w:val="00370F76"/>
    <w:rsid w:val="00372B28"/>
    <w:rsid w:val="0037639E"/>
    <w:rsid w:val="0039036E"/>
    <w:rsid w:val="00390C80"/>
    <w:rsid w:val="003969F4"/>
    <w:rsid w:val="003A178E"/>
    <w:rsid w:val="003B3FBA"/>
    <w:rsid w:val="003B5907"/>
    <w:rsid w:val="003B7032"/>
    <w:rsid w:val="003C0BF6"/>
    <w:rsid w:val="003C12C0"/>
    <w:rsid w:val="003C5A1C"/>
    <w:rsid w:val="003C6876"/>
    <w:rsid w:val="003D1614"/>
    <w:rsid w:val="003D1D03"/>
    <w:rsid w:val="003D2033"/>
    <w:rsid w:val="003D534C"/>
    <w:rsid w:val="003E4B34"/>
    <w:rsid w:val="003E4BA5"/>
    <w:rsid w:val="003E53DF"/>
    <w:rsid w:val="003E581D"/>
    <w:rsid w:val="003F7E30"/>
    <w:rsid w:val="00401D8C"/>
    <w:rsid w:val="00413D78"/>
    <w:rsid w:val="00437C85"/>
    <w:rsid w:val="00447363"/>
    <w:rsid w:val="00453C69"/>
    <w:rsid w:val="00456164"/>
    <w:rsid w:val="004564B2"/>
    <w:rsid w:val="004622A5"/>
    <w:rsid w:val="00463676"/>
    <w:rsid w:val="00475887"/>
    <w:rsid w:val="004821F8"/>
    <w:rsid w:val="00485E9A"/>
    <w:rsid w:val="00496F4A"/>
    <w:rsid w:val="004A5A7F"/>
    <w:rsid w:val="004A729E"/>
    <w:rsid w:val="004B3992"/>
    <w:rsid w:val="004D2BFE"/>
    <w:rsid w:val="004D6FEC"/>
    <w:rsid w:val="004E2BCA"/>
    <w:rsid w:val="004F38D0"/>
    <w:rsid w:val="004F4C76"/>
    <w:rsid w:val="004F7232"/>
    <w:rsid w:val="0050057B"/>
    <w:rsid w:val="005006CF"/>
    <w:rsid w:val="00500881"/>
    <w:rsid w:val="005020C9"/>
    <w:rsid w:val="00512060"/>
    <w:rsid w:val="00512346"/>
    <w:rsid w:val="00512859"/>
    <w:rsid w:val="005158E0"/>
    <w:rsid w:val="00516595"/>
    <w:rsid w:val="00522ED2"/>
    <w:rsid w:val="005335B0"/>
    <w:rsid w:val="00535573"/>
    <w:rsid w:val="005357A8"/>
    <w:rsid w:val="0053606F"/>
    <w:rsid w:val="00550D93"/>
    <w:rsid w:val="005609FE"/>
    <w:rsid w:val="00561971"/>
    <w:rsid w:val="00561B86"/>
    <w:rsid w:val="00563130"/>
    <w:rsid w:val="00566742"/>
    <w:rsid w:val="00570C7A"/>
    <w:rsid w:val="0057494E"/>
    <w:rsid w:val="005749F2"/>
    <w:rsid w:val="00576A0F"/>
    <w:rsid w:val="0058475C"/>
    <w:rsid w:val="005877E9"/>
    <w:rsid w:val="00587937"/>
    <w:rsid w:val="0059238C"/>
    <w:rsid w:val="0059342E"/>
    <w:rsid w:val="00593AD0"/>
    <w:rsid w:val="00594032"/>
    <w:rsid w:val="0059718B"/>
    <w:rsid w:val="005A1859"/>
    <w:rsid w:val="005A21AD"/>
    <w:rsid w:val="005A33C4"/>
    <w:rsid w:val="005B3A69"/>
    <w:rsid w:val="005D03D1"/>
    <w:rsid w:val="005D6A10"/>
    <w:rsid w:val="005D70F1"/>
    <w:rsid w:val="005E0412"/>
    <w:rsid w:val="005E0DBB"/>
    <w:rsid w:val="005E338D"/>
    <w:rsid w:val="005E3764"/>
    <w:rsid w:val="005E670A"/>
    <w:rsid w:val="005E7763"/>
    <w:rsid w:val="005F1E57"/>
    <w:rsid w:val="00601AFC"/>
    <w:rsid w:val="00602BAA"/>
    <w:rsid w:val="0060695D"/>
    <w:rsid w:val="00607838"/>
    <w:rsid w:val="00620D5D"/>
    <w:rsid w:val="006222ED"/>
    <w:rsid w:val="006276FA"/>
    <w:rsid w:val="00635D8D"/>
    <w:rsid w:val="006455D2"/>
    <w:rsid w:val="00647493"/>
    <w:rsid w:val="006558F9"/>
    <w:rsid w:val="00655B10"/>
    <w:rsid w:val="00662933"/>
    <w:rsid w:val="006740C7"/>
    <w:rsid w:val="00681551"/>
    <w:rsid w:val="006820FD"/>
    <w:rsid w:val="006A2065"/>
    <w:rsid w:val="006A3192"/>
    <w:rsid w:val="006A61C2"/>
    <w:rsid w:val="006A71F8"/>
    <w:rsid w:val="006A7AA7"/>
    <w:rsid w:val="006B371C"/>
    <w:rsid w:val="006B7CEC"/>
    <w:rsid w:val="006C0847"/>
    <w:rsid w:val="006C163F"/>
    <w:rsid w:val="006C1985"/>
    <w:rsid w:val="006C5593"/>
    <w:rsid w:val="006D39CB"/>
    <w:rsid w:val="006D4EC7"/>
    <w:rsid w:val="006E30BF"/>
    <w:rsid w:val="006E330E"/>
    <w:rsid w:val="006F5DB3"/>
    <w:rsid w:val="006F73AE"/>
    <w:rsid w:val="00701F69"/>
    <w:rsid w:val="00702714"/>
    <w:rsid w:val="00721FCA"/>
    <w:rsid w:val="007228B5"/>
    <w:rsid w:val="007228C4"/>
    <w:rsid w:val="007328DF"/>
    <w:rsid w:val="00745CD7"/>
    <w:rsid w:val="007568DA"/>
    <w:rsid w:val="00763882"/>
    <w:rsid w:val="00771696"/>
    <w:rsid w:val="00774B99"/>
    <w:rsid w:val="00781D04"/>
    <w:rsid w:val="0079203F"/>
    <w:rsid w:val="0079782C"/>
    <w:rsid w:val="007A0E22"/>
    <w:rsid w:val="007B0BB5"/>
    <w:rsid w:val="007B4868"/>
    <w:rsid w:val="007C20B9"/>
    <w:rsid w:val="007C332E"/>
    <w:rsid w:val="007C39E2"/>
    <w:rsid w:val="007D5A2D"/>
    <w:rsid w:val="007D5E4E"/>
    <w:rsid w:val="007D7002"/>
    <w:rsid w:val="007D74FD"/>
    <w:rsid w:val="007E4CDA"/>
    <w:rsid w:val="007F767F"/>
    <w:rsid w:val="00802B0A"/>
    <w:rsid w:val="00806ED7"/>
    <w:rsid w:val="008128CD"/>
    <w:rsid w:val="008170FE"/>
    <w:rsid w:val="00824C76"/>
    <w:rsid w:val="00825C4E"/>
    <w:rsid w:val="00827A4B"/>
    <w:rsid w:val="0083327E"/>
    <w:rsid w:val="008332FC"/>
    <w:rsid w:val="008343DD"/>
    <w:rsid w:val="00842364"/>
    <w:rsid w:val="00844128"/>
    <w:rsid w:val="008514BE"/>
    <w:rsid w:val="00852C54"/>
    <w:rsid w:val="00854900"/>
    <w:rsid w:val="00856678"/>
    <w:rsid w:val="00860662"/>
    <w:rsid w:val="00864924"/>
    <w:rsid w:val="00865023"/>
    <w:rsid w:val="00866099"/>
    <w:rsid w:val="008669E0"/>
    <w:rsid w:val="008736AD"/>
    <w:rsid w:val="00873A0E"/>
    <w:rsid w:val="00880252"/>
    <w:rsid w:val="0088405F"/>
    <w:rsid w:val="008862DA"/>
    <w:rsid w:val="00886962"/>
    <w:rsid w:val="00893933"/>
    <w:rsid w:val="00893BF0"/>
    <w:rsid w:val="008967F4"/>
    <w:rsid w:val="008A04DC"/>
    <w:rsid w:val="008A31C7"/>
    <w:rsid w:val="008A5382"/>
    <w:rsid w:val="008B17B9"/>
    <w:rsid w:val="008B30B0"/>
    <w:rsid w:val="008B7338"/>
    <w:rsid w:val="008B7AE7"/>
    <w:rsid w:val="008C294C"/>
    <w:rsid w:val="008D655E"/>
    <w:rsid w:val="008E4C9D"/>
    <w:rsid w:val="008E63C0"/>
    <w:rsid w:val="008E6CFE"/>
    <w:rsid w:val="008F03A8"/>
    <w:rsid w:val="008F2184"/>
    <w:rsid w:val="008F2F2A"/>
    <w:rsid w:val="008F3426"/>
    <w:rsid w:val="008F4AC1"/>
    <w:rsid w:val="009026E8"/>
    <w:rsid w:val="009043B2"/>
    <w:rsid w:val="00904926"/>
    <w:rsid w:val="00905E28"/>
    <w:rsid w:val="00907803"/>
    <w:rsid w:val="00910092"/>
    <w:rsid w:val="00913481"/>
    <w:rsid w:val="0092278A"/>
    <w:rsid w:val="00933FFF"/>
    <w:rsid w:val="00957164"/>
    <w:rsid w:val="009640E4"/>
    <w:rsid w:val="00964E3C"/>
    <w:rsid w:val="00965B99"/>
    <w:rsid w:val="009700D3"/>
    <w:rsid w:val="00975993"/>
    <w:rsid w:val="00977EC9"/>
    <w:rsid w:val="009839B4"/>
    <w:rsid w:val="0099253C"/>
    <w:rsid w:val="00993DD7"/>
    <w:rsid w:val="00994042"/>
    <w:rsid w:val="00994E3C"/>
    <w:rsid w:val="00996054"/>
    <w:rsid w:val="009A1F8A"/>
    <w:rsid w:val="009A2D51"/>
    <w:rsid w:val="009A433E"/>
    <w:rsid w:val="009A52AD"/>
    <w:rsid w:val="009B2DD6"/>
    <w:rsid w:val="009B451C"/>
    <w:rsid w:val="009B57A2"/>
    <w:rsid w:val="009B600F"/>
    <w:rsid w:val="009C1EEC"/>
    <w:rsid w:val="009C6FEA"/>
    <w:rsid w:val="009D0F7A"/>
    <w:rsid w:val="009D4E82"/>
    <w:rsid w:val="009E5D9E"/>
    <w:rsid w:val="009F433E"/>
    <w:rsid w:val="00A030BB"/>
    <w:rsid w:val="00A0337B"/>
    <w:rsid w:val="00A0551A"/>
    <w:rsid w:val="00A062DE"/>
    <w:rsid w:val="00A123EC"/>
    <w:rsid w:val="00A14CAD"/>
    <w:rsid w:val="00A15735"/>
    <w:rsid w:val="00A1576C"/>
    <w:rsid w:val="00A16042"/>
    <w:rsid w:val="00A32512"/>
    <w:rsid w:val="00A328C6"/>
    <w:rsid w:val="00A41AB7"/>
    <w:rsid w:val="00A4565A"/>
    <w:rsid w:val="00A473CE"/>
    <w:rsid w:val="00A52FAC"/>
    <w:rsid w:val="00A544C5"/>
    <w:rsid w:val="00A605A9"/>
    <w:rsid w:val="00A629F1"/>
    <w:rsid w:val="00A62D36"/>
    <w:rsid w:val="00A6401B"/>
    <w:rsid w:val="00A65F57"/>
    <w:rsid w:val="00A80928"/>
    <w:rsid w:val="00A80B9E"/>
    <w:rsid w:val="00A83B55"/>
    <w:rsid w:val="00A92800"/>
    <w:rsid w:val="00A93ABC"/>
    <w:rsid w:val="00AA1C07"/>
    <w:rsid w:val="00AA689F"/>
    <w:rsid w:val="00AB395E"/>
    <w:rsid w:val="00AE02A5"/>
    <w:rsid w:val="00AE25C1"/>
    <w:rsid w:val="00AE2BAD"/>
    <w:rsid w:val="00AE44C9"/>
    <w:rsid w:val="00AE7802"/>
    <w:rsid w:val="00AF0287"/>
    <w:rsid w:val="00AF0295"/>
    <w:rsid w:val="00AF2ACF"/>
    <w:rsid w:val="00AF67C7"/>
    <w:rsid w:val="00B10B2E"/>
    <w:rsid w:val="00B123CD"/>
    <w:rsid w:val="00B1302E"/>
    <w:rsid w:val="00B16F43"/>
    <w:rsid w:val="00B20717"/>
    <w:rsid w:val="00B24A0C"/>
    <w:rsid w:val="00B300A5"/>
    <w:rsid w:val="00B40ED6"/>
    <w:rsid w:val="00B53ED5"/>
    <w:rsid w:val="00B54495"/>
    <w:rsid w:val="00B61884"/>
    <w:rsid w:val="00B66B2E"/>
    <w:rsid w:val="00B81ECC"/>
    <w:rsid w:val="00B81EDF"/>
    <w:rsid w:val="00B830D0"/>
    <w:rsid w:val="00B83701"/>
    <w:rsid w:val="00B83D73"/>
    <w:rsid w:val="00B90B68"/>
    <w:rsid w:val="00B9606F"/>
    <w:rsid w:val="00B96688"/>
    <w:rsid w:val="00BB3A39"/>
    <w:rsid w:val="00BC0C45"/>
    <w:rsid w:val="00BC11E0"/>
    <w:rsid w:val="00BC408C"/>
    <w:rsid w:val="00BC524E"/>
    <w:rsid w:val="00BD500A"/>
    <w:rsid w:val="00BE0C16"/>
    <w:rsid w:val="00BE12C1"/>
    <w:rsid w:val="00BE500E"/>
    <w:rsid w:val="00BF40CD"/>
    <w:rsid w:val="00BF5B0F"/>
    <w:rsid w:val="00C01E57"/>
    <w:rsid w:val="00C01F9C"/>
    <w:rsid w:val="00C042B0"/>
    <w:rsid w:val="00C060D1"/>
    <w:rsid w:val="00C21967"/>
    <w:rsid w:val="00C24F52"/>
    <w:rsid w:val="00C25F7A"/>
    <w:rsid w:val="00C27FC5"/>
    <w:rsid w:val="00C300F1"/>
    <w:rsid w:val="00C32A5D"/>
    <w:rsid w:val="00C35C49"/>
    <w:rsid w:val="00C3618B"/>
    <w:rsid w:val="00C46A74"/>
    <w:rsid w:val="00C4740A"/>
    <w:rsid w:val="00C47562"/>
    <w:rsid w:val="00C5625B"/>
    <w:rsid w:val="00C57354"/>
    <w:rsid w:val="00C61C82"/>
    <w:rsid w:val="00C6577C"/>
    <w:rsid w:val="00C67A47"/>
    <w:rsid w:val="00C70295"/>
    <w:rsid w:val="00C818A2"/>
    <w:rsid w:val="00C8329B"/>
    <w:rsid w:val="00C83A19"/>
    <w:rsid w:val="00C85E1A"/>
    <w:rsid w:val="00C914A5"/>
    <w:rsid w:val="00CA00E7"/>
    <w:rsid w:val="00CC2335"/>
    <w:rsid w:val="00CC2E10"/>
    <w:rsid w:val="00CC7F10"/>
    <w:rsid w:val="00CD096E"/>
    <w:rsid w:val="00CD140F"/>
    <w:rsid w:val="00CE20E1"/>
    <w:rsid w:val="00CE23A1"/>
    <w:rsid w:val="00CE3C2F"/>
    <w:rsid w:val="00CE4889"/>
    <w:rsid w:val="00CF283C"/>
    <w:rsid w:val="00CF4B55"/>
    <w:rsid w:val="00D05746"/>
    <w:rsid w:val="00D11FDD"/>
    <w:rsid w:val="00D24CCA"/>
    <w:rsid w:val="00D27708"/>
    <w:rsid w:val="00D436B0"/>
    <w:rsid w:val="00D43981"/>
    <w:rsid w:val="00D5712C"/>
    <w:rsid w:val="00D6116E"/>
    <w:rsid w:val="00D629DC"/>
    <w:rsid w:val="00D6333E"/>
    <w:rsid w:val="00D64FBD"/>
    <w:rsid w:val="00D67740"/>
    <w:rsid w:val="00D71B86"/>
    <w:rsid w:val="00D7444A"/>
    <w:rsid w:val="00D80A86"/>
    <w:rsid w:val="00D8506B"/>
    <w:rsid w:val="00DA02F3"/>
    <w:rsid w:val="00DA5385"/>
    <w:rsid w:val="00DA5FFE"/>
    <w:rsid w:val="00DB7729"/>
    <w:rsid w:val="00DC2A5C"/>
    <w:rsid w:val="00DC330F"/>
    <w:rsid w:val="00DD23BC"/>
    <w:rsid w:val="00DD2FA5"/>
    <w:rsid w:val="00DE1614"/>
    <w:rsid w:val="00DE1865"/>
    <w:rsid w:val="00DF237D"/>
    <w:rsid w:val="00DF6958"/>
    <w:rsid w:val="00E00E29"/>
    <w:rsid w:val="00E012D0"/>
    <w:rsid w:val="00E1117F"/>
    <w:rsid w:val="00E16580"/>
    <w:rsid w:val="00E179DE"/>
    <w:rsid w:val="00E23D88"/>
    <w:rsid w:val="00E23FAA"/>
    <w:rsid w:val="00E2511E"/>
    <w:rsid w:val="00E2652E"/>
    <w:rsid w:val="00E2701D"/>
    <w:rsid w:val="00E3447A"/>
    <w:rsid w:val="00E3678A"/>
    <w:rsid w:val="00E415DC"/>
    <w:rsid w:val="00E41669"/>
    <w:rsid w:val="00E445B0"/>
    <w:rsid w:val="00E464FE"/>
    <w:rsid w:val="00E500A5"/>
    <w:rsid w:val="00E50C97"/>
    <w:rsid w:val="00E526E6"/>
    <w:rsid w:val="00E527AB"/>
    <w:rsid w:val="00E5340E"/>
    <w:rsid w:val="00E67450"/>
    <w:rsid w:val="00E755DE"/>
    <w:rsid w:val="00E84C35"/>
    <w:rsid w:val="00ED578C"/>
    <w:rsid w:val="00ED58C9"/>
    <w:rsid w:val="00ED5EAB"/>
    <w:rsid w:val="00EE018F"/>
    <w:rsid w:val="00EE076C"/>
    <w:rsid w:val="00EE3666"/>
    <w:rsid w:val="00EF327E"/>
    <w:rsid w:val="00EF5072"/>
    <w:rsid w:val="00EF5B02"/>
    <w:rsid w:val="00F07997"/>
    <w:rsid w:val="00F1255E"/>
    <w:rsid w:val="00F20466"/>
    <w:rsid w:val="00F23931"/>
    <w:rsid w:val="00F23FFB"/>
    <w:rsid w:val="00F251F2"/>
    <w:rsid w:val="00F33E74"/>
    <w:rsid w:val="00F34DC4"/>
    <w:rsid w:val="00F35DB9"/>
    <w:rsid w:val="00F36ED2"/>
    <w:rsid w:val="00F41468"/>
    <w:rsid w:val="00F46064"/>
    <w:rsid w:val="00F46C84"/>
    <w:rsid w:val="00F64D40"/>
    <w:rsid w:val="00F64FB9"/>
    <w:rsid w:val="00F72F66"/>
    <w:rsid w:val="00F7365F"/>
    <w:rsid w:val="00F80377"/>
    <w:rsid w:val="00F80552"/>
    <w:rsid w:val="00F82852"/>
    <w:rsid w:val="00F932B9"/>
    <w:rsid w:val="00FA0395"/>
    <w:rsid w:val="00FA0E8F"/>
    <w:rsid w:val="00FA5DA6"/>
    <w:rsid w:val="00FB0A8B"/>
    <w:rsid w:val="00FC510A"/>
    <w:rsid w:val="00FC6BAD"/>
    <w:rsid w:val="00FC78D0"/>
    <w:rsid w:val="00FC7AAB"/>
    <w:rsid w:val="00FD138C"/>
    <w:rsid w:val="00FD3DEF"/>
    <w:rsid w:val="00FD5636"/>
    <w:rsid w:val="00FF3C82"/>
    <w:rsid w:val="00FF7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7FF3FCD-B317-4B07-A5D7-7C7765D9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ru-RU"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BCA"/>
    <w:pPr>
      <w:widowControl w:val="0"/>
    </w:pPr>
    <w:rPr>
      <w:color w:val="000000"/>
      <w:sz w:val="24"/>
      <w:szCs w:val="24"/>
      <w:lang w:val="uk-UA" w:eastAsia="uk-UA" w:bidi="uk-UA"/>
    </w:rPr>
  </w:style>
  <w:style w:type="paragraph" w:styleId="1">
    <w:name w:val="heading 1"/>
    <w:aliases w:val="VT Заголовок 1"/>
    <w:basedOn w:val="a"/>
    <w:next w:val="a"/>
    <w:link w:val="10"/>
    <w:qFormat/>
    <w:rsid w:val="00AF2ACF"/>
    <w:pPr>
      <w:keepNext/>
      <w:keepLines/>
      <w:widowControl/>
      <w:spacing w:before="400" w:after="120" w:line="276" w:lineRule="auto"/>
      <w:outlineLvl w:val="0"/>
    </w:pPr>
    <w:rPr>
      <w:rFonts w:ascii="Arial" w:eastAsia="Arial" w:hAnsi="Arial" w:cs="Arial"/>
      <w:color w:val="auto"/>
      <w:sz w:val="40"/>
      <w:szCs w:val="40"/>
      <w:lang w:val="uk" w:eastAsia="ru-RU" w:bidi="ar-SA"/>
    </w:rPr>
  </w:style>
  <w:style w:type="paragraph" w:styleId="2">
    <w:name w:val="heading 2"/>
    <w:aliases w:val="VT Заголовок 2"/>
    <w:basedOn w:val="a"/>
    <w:next w:val="a"/>
    <w:link w:val="20"/>
    <w:qFormat/>
    <w:rsid w:val="00AF2ACF"/>
    <w:pPr>
      <w:keepNext/>
      <w:keepLines/>
      <w:widowControl/>
      <w:spacing w:before="360" w:after="120" w:line="276" w:lineRule="auto"/>
      <w:outlineLvl w:val="1"/>
    </w:pPr>
    <w:rPr>
      <w:rFonts w:ascii="Arial" w:eastAsia="Arial" w:hAnsi="Arial" w:cs="Arial"/>
      <w:color w:val="auto"/>
      <w:sz w:val="32"/>
      <w:szCs w:val="32"/>
      <w:lang w:val="uk" w:eastAsia="ru-RU" w:bidi="ar-SA"/>
    </w:rPr>
  </w:style>
  <w:style w:type="paragraph" w:styleId="3">
    <w:name w:val="heading 3"/>
    <w:aliases w:val="VT Заголовок 3"/>
    <w:basedOn w:val="a"/>
    <w:next w:val="a"/>
    <w:link w:val="30"/>
    <w:uiPriority w:val="1"/>
    <w:qFormat/>
    <w:rsid w:val="00AF2ACF"/>
    <w:pPr>
      <w:keepNext/>
      <w:keepLines/>
      <w:widowControl/>
      <w:spacing w:before="320" w:after="80" w:line="276" w:lineRule="auto"/>
      <w:outlineLvl w:val="2"/>
    </w:pPr>
    <w:rPr>
      <w:rFonts w:ascii="Arial" w:eastAsia="Arial" w:hAnsi="Arial" w:cs="Arial"/>
      <w:color w:val="434343"/>
      <w:sz w:val="28"/>
      <w:szCs w:val="28"/>
      <w:lang w:val="uk" w:eastAsia="ru-RU" w:bidi="ar-SA"/>
    </w:rPr>
  </w:style>
  <w:style w:type="paragraph" w:styleId="4">
    <w:name w:val="heading 4"/>
    <w:aliases w:val="VT Заголовок 4"/>
    <w:basedOn w:val="a"/>
    <w:next w:val="a"/>
    <w:link w:val="40"/>
    <w:qFormat/>
    <w:rsid w:val="00AF2ACF"/>
    <w:pPr>
      <w:keepNext/>
      <w:keepLines/>
      <w:widowControl/>
      <w:spacing w:before="280" w:after="80" w:line="276" w:lineRule="auto"/>
      <w:outlineLvl w:val="3"/>
    </w:pPr>
    <w:rPr>
      <w:rFonts w:ascii="Arial" w:eastAsia="Arial" w:hAnsi="Arial" w:cs="Arial"/>
      <w:color w:val="666666"/>
      <w:lang w:val="uk" w:eastAsia="ru-RU" w:bidi="ar-SA"/>
    </w:rPr>
  </w:style>
  <w:style w:type="paragraph" w:styleId="5">
    <w:name w:val="heading 5"/>
    <w:aliases w:val="VT Заголовок 5"/>
    <w:basedOn w:val="a"/>
    <w:next w:val="a"/>
    <w:link w:val="50"/>
    <w:qFormat/>
    <w:rsid w:val="00AF2ACF"/>
    <w:pPr>
      <w:keepNext/>
      <w:keepLines/>
      <w:widowControl/>
      <w:spacing w:before="240" w:after="80" w:line="276" w:lineRule="auto"/>
      <w:outlineLvl w:val="4"/>
    </w:pPr>
    <w:rPr>
      <w:rFonts w:ascii="Arial" w:eastAsia="Arial" w:hAnsi="Arial" w:cs="Arial"/>
      <w:color w:val="666666"/>
      <w:sz w:val="22"/>
      <w:szCs w:val="22"/>
      <w:lang w:val="uk" w:eastAsia="ru-RU" w:bidi="ar-SA"/>
    </w:rPr>
  </w:style>
  <w:style w:type="paragraph" w:styleId="6">
    <w:name w:val="heading 6"/>
    <w:basedOn w:val="a"/>
    <w:next w:val="a"/>
    <w:link w:val="60"/>
    <w:rsid w:val="00AF2ACF"/>
    <w:pPr>
      <w:keepNext/>
      <w:keepLines/>
      <w:widowControl/>
      <w:spacing w:before="240" w:after="80" w:line="276" w:lineRule="auto"/>
      <w:outlineLvl w:val="5"/>
    </w:pPr>
    <w:rPr>
      <w:rFonts w:ascii="Arial" w:eastAsia="Arial" w:hAnsi="Arial" w:cs="Arial"/>
      <w:i/>
      <w:color w:val="666666"/>
      <w:sz w:val="22"/>
      <w:szCs w:val="22"/>
      <w:lang w:val="uk"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E2BCA"/>
    <w:rPr>
      <w:color w:val="0066CC"/>
      <w:u w:val="single"/>
    </w:rPr>
  </w:style>
  <w:style w:type="character" w:customStyle="1" w:styleId="4Exact">
    <w:name w:val="Основной текст (4) Exact"/>
    <w:link w:val="41"/>
    <w:rsid w:val="004E2BCA"/>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4Exact0">
    <w:name w:val="Основной текст (4) Exact"/>
    <w:rsid w:val="004E2BCA"/>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uk-UA" w:eastAsia="uk-UA" w:bidi="uk-UA"/>
    </w:rPr>
  </w:style>
  <w:style w:type="character" w:customStyle="1" w:styleId="11">
    <w:name w:val="Заголовок №1_"/>
    <w:link w:val="12"/>
    <w:rsid w:val="004E2BCA"/>
    <w:rPr>
      <w:rFonts w:ascii="Franklin Gothic Medium" w:eastAsia="Franklin Gothic Medium" w:hAnsi="Franklin Gothic Medium" w:cs="Franklin Gothic Medium"/>
      <w:b w:val="0"/>
      <w:bCs w:val="0"/>
      <w:i/>
      <w:iCs/>
      <w:smallCaps w:val="0"/>
      <w:strike w:val="0"/>
      <w:spacing w:val="-30"/>
      <w:sz w:val="44"/>
      <w:szCs w:val="44"/>
      <w:u w:val="none"/>
      <w:lang w:val="ru-RU" w:eastAsia="ru-RU" w:bidi="ru-RU"/>
    </w:rPr>
  </w:style>
  <w:style w:type="character" w:customStyle="1" w:styleId="13">
    <w:name w:val="Заголовок №1"/>
    <w:rsid w:val="004E2BCA"/>
    <w:rPr>
      <w:rFonts w:ascii="Franklin Gothic Medium" w:eastAsia="Franklin Gothic Medium" w:hAnsi="Franklin Gothic Medium" w:cs="Franklin Gothic Medium"/>
      <w:b w:val="0"/>
      <w:bCs w:val="0"/>
      <w:i w:val="0"/>
      <w:iCs w:val="0"/>
      <w:smallCaps w:val="0"/>
      <w:strike w:val="0"/>
      <w:color w:val="000000"/>
      <w:spacing w:val="-30"/>
      <w:w w:val="100"/>
      <w:position w:val="0"/>
      <w:sz w:val="44"/>
      <w:szCs w:val="44"/>
      <w:u w:val="none"/>
      <w:lang w:val="ru-RU" w:eastAsia="ru-RU" w:bidi="ru-RU"/>
    </w:rPr>
  </w:style>
  <w:style w:type="character" w:customStyle="1" w:styleId="31">
    <w:name w:val="Заголовок №3_"/>
    <w:link w:val="32"/>
    <w:rsid w:val="004E2BCA"/>
    <w:rPr>
      <w:rFonts w:ascii="Times New Roman" w:eastAsia="Times New Roman" w:hAnsi="Times New Roman" w:cs="Times New Roman"/>
      <w:b/>
      <w:bCs/>
      <w:i w:val="0"/>
      <w:iCs w:val="0"/>
      <w:smallCaps w:val="0"/>
      <w:strike w:val="0"/>
      <w:sz w:val="26"/>
      <w:szCs w:val="26"/>
      <w:u w:val="none"/>
    </w:rPr>
  </w:style>
  <w:style w:type="character" w:customStyle="1" w:styleId="33">
    <w:name w:val="Заголовок №3"/>
    <w:rsid w:val="004E2BC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
    <w:name w:val="Основной текст (2)_"/>
    <w:link w:val="22"/>
    <w:rsid w:val="004E2BCA"/>
    <w:rPr>
      <w:rFonts w:ascii="Times New Roman" w:eastAsia="Times New Roman" w:hAnsi="Times New Roman" w:cs="Times New Roman"/>
      <w:b/>
      <w:bCs/>
      <w:i w:val="0"/>
      <w:iCs w:val="0"/>
      <w:smallCaps w:val="0"/>
      <w:strike w:val="0"/>
      <w:sz w:val="22"/>
      <w:szCs w:val="22"/>
      <w:u w:val="none"/>
    </w:rPr>
  </w:style>
  <w:style w:type="character" w:customStyle="1" w:styleId="23">
    <w:name w:val="Основной текст (2)"/>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42">
    <w:name w:val="Заголовок №4_"/>
    <w:link w:val="43"/>
    <w:rsid w:val="004E2BCA"/>
    <w:rPr>
      <w:rFonts w:ascii="Times New Roman" w:eastAsia="Times New Roman" w:hAnsi="Times New Roman" w:cs="Times New Roman"/>
      <w:b w:val="0"/>
      <w:bCs w:val="0"/>
      <w:i/>
      <w:iCs/>
      <w:smallCaps w:val="0"/>
      <w:strike w:val="0"/>
      <w:sz w:val="22"/>
      <w:szCs w:val="22"/>
      <w:u w:val="none"/>
    </w:rPr>
  </w:style>
  <w:style w:type="character" w:customStyle="1" w:styleId="48pt">
    <w:name w:val="Заголовок №4 + 8 pt;Полужирный;Не курсив"/>
    <w:rsid w:val="004E2BCA"/>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44">
    <w:name w:val="Заголовок №4"/>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45">
    <w:name w:val="Заголовок №4"/>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eastAsia="uk-UA" w:bidi="uk-UA"/>
    </w:rPr>
  </w:style>
  <w:style w:type="character" w:customStyle="1" w:styleId="4-1pt">
    <w:name w:val="Заголовок №4 + Интервал -1 pt"/>
    <w:rsid w:val="004E2BCA"/>
    <w:rPr>
      <w:rFonts w:ascii="Times New Roman" w:eastAsia="Times New Roman" w:hAnsi="Times New Roman" w:cs="Times New Roman"/>
      <w:b w:val="0"/>
      <w:bCs w:val="0"/>
      <w:i w:val="0"/>
      <w:iCs w:val="0"/>
      <w:smallCaps w:val="0"/>
      <w:strike w:val="0"/>
      <w:color w:val="000000"/>
      <w:spacing w:val="-30"/>
      <w:w w:val="100"/>
      <w:position w:val="0"/>
      <w:sz w:val="22"/>
      <w:szCs w:val="22"/>
      <w:u w:val="single"/>
      <w:lang w:val="uk-UA" w:eastAsia="uk-UA" w:bidi="uk-UA"/>
    </w:rPr>
  </w:style>
  <w:style w:type="character" w:customStyle="1" w:styleId="46pt">
    <w:name w:val="Заголовок №4 + 6 pt"/>
    <w:rsid w:val="004E2BCA"/>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46">
    <w:name w:val="Заголовок №4 + Не курсив"/>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4">
    <w:name w:val="Основной текст_"/>
    <w:link w:val="61"/>
    <w:rsid w:val="004E2BCA"/>
    <w:rPr>
      <w:rFonts w:ascii="Times New Roman" w:eastAsia="Times New Roman" w:hAnsi="Times New Roman" w:cs="Times New Roman"/>
      <w:b w:val="0"/>
      <w:bCs w:val="0"/>
      <w:i w:val="0"/>
      <w:iCs w:val="0"/>
      <w:smallCaps w:val="0"/>
      <w:strike w:val="0"/>
      <w:sz w:val="22"/>
      <w:szCs w:val="22"/>
      <w:u w:val="none"/>
    </w:rPr>
  </w:style>
  <w:style w:type="character" w:customStyle="1" w:styleId="a5">
    <w:name w:val="Основной текст + Полужирный"/>
    <w:rsid w:val="004E2BCA"/>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14">
    <w:name w:val="Основной текст1"/>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51">
    <w:name w:val="Заголовок №5_"/>
    <w:link w:val="52"/>
    <w:rsid w:val="004E2BCA"/>
    <w:rPr>
      <w:rFonts w:ascii="Times New Roman" w:eastAsia="Times New Roman" w:hAnsi="Times New Roman" w:cs="Times New Roman"/>
      <w:b/>
      <w:bCs/>
      <w:i w:val="0"/>
      <w:iCs w:val="0"/>
      <w:smallCaps w:val="0"/>
      <w:strike w:val="0"/>
      <w:sz w:val="22"/>
      <w:szCs w:val="22"/>
      <w:u w:val="none"/>
    </w:rPr>
  </w:style>
  <w:style w:type="character" w:customStyle="1" w:styleId="53">
    <w:name w:val="Заголовок №5"/>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4">
    <w:name w:val="Основной текст2"/>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34">
    <w:name w:val="Основной текст3"/>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47">
    <w:name w:val="Основной текст4"/>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5">
    <w:name w:val="Заголовок №2_"/>
    <w:link w:val="26"/>
    <w:rsid w:val="004E2BCA"/>
    <w:rPr>
      <w:rFonts w:ascii="Palatino Linotype" w:eastAsia="Palatino Linotype" w:hAnsi="Palatino Linotype" w:cs="Palatino Linotype"/>
      <w:b w:val="0"/>
      <w:bCs w:val="0"/>
      <w:i w:val="0"/>
      <w:iCs w:val="0"/>
      <w:smallCaps w:val="0"/>
      <w:strike w:val="0"/>
      <w:spacing w:val="-40"/>
      <w:sz w:val="28"/>
      <w:szCs w:val="28"/>
      <w:u w:val="none"/>
    </w:rPr>
  </w:style>
  <w:style w:type="character" w:customStyle="1" w:styleId="27">
    <w:name w:val="Заголовок №2"/>
    <w:rsid w:val="004E2BCA"/>
    <w:rPr>
      <w:rFonts w:ascii="Palatino Linotype" w:eastAsia="Palatino Linotype" w:hAnsi="Palatino Linotype" w:cs="Palatino Linotype"/>
      <w:b w:val="0"/>
      <w:bCs w:val="0"/>
      <w:i w:val="0"/>
      <w:iCs w:val="0"/>
      <w:smallCaps w:val="0"/>
      <w:strike w:val="0"/>
      <w:color w:val="000000"/>
      <w:spacing w:val="-40"/>
      <w:w w:val="100"/>
      <w:position w:val="0"/>
      <w:sz w:val="28"/>
      <w:szCs w:val="28"/>
      <w:u w:val="none"/>
      <w:lang w:val="uk-UA" w:eastAsia="uk-UA" w:bidi="uk-UA"/>
    </w:rPr>
  </w:style>
  <w:style w:type="character" w:customStyle="1" w:styleId="35">
    <w:name w:val="Основной текст (3)_"/>
    <w:link w:val="36"/>
    <w:rsid w:val="004E2BCA"/>
    <w:rPr>
      <w:rFonts w:ascii="Times New Roman" w:eastAsia="Times New Roman" w:hAnsi="Times New Roman" w:cs="Times New Roman"/>
      <w:b w:val="0"/>
      <w:bCs w:val="0"/>
      <w:i/>
      <w:iCs/>
      <w:smallCaps w:val="0"/>
      <w:strike w:val="0"/>
      <w:sz w:val="22"/>
      <w:szCs w:val="22"/>
      <w:u w:val="none"/>
    </w:rPr>
  </w:style>
  <w:style w:type="character" w:customStyle="1" w:styleId="37">
    <w:name w:val="Основной текст (3)"/>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6">
    <w:name w:val="Основной текст + Курсив"/>
    <w:rsid w:val="004E2BCA"/>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54">
    <w:name w:val="Основной текст5"/>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eastAsia="uk-UA" w:bidi="uk-UA"/>
    </w:rPr>
  </w:style>
  <w:style w:type="character" w:customStyle="1" w:styleId="8pt">
    <w:name w:val="Основной текст + 8 pt;Малые прописные"/>
    <w:rsid w:val="004E2BCA"/>
    <w:rPr>
      <w:rFonts w:ascii="Times New Roman" w:eastAsia="Times New Roman" w:hAnsi="Times New Roman" w:cs="Times New Roman"/>
      <w:b w:val="0"/>
      <w:bCs w:val="0"/>
      <w:i w:val="0"/>
      <w:iCs w:val="0"/>
      <w:smallCaps/>
      <w:strike w:val="0"/>
      <w:color w:val="000000"/>
      <w:spacing w:val="0"/>
      <w:w w:val="100"/>
      <w:position w:val="0"/>
      <w:sz w:val="16"/>
      <w:szCs w:val="16"/>
      <w:u w:val="none"/>
      <w:lang w:val="uk-UA" w:eastAsia="uk-UA" w:bidi="uk-UA"/>
    </w:rPr>
  </w:style>
  <w:style w:type="character" w:customStyle="1" w:styleId="28">
    <w:name w:val="Основной текст (2)"/>
    <w:rsid w:val="004E2B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Exact">
    <w:name w:val="Основной текст Exact"/>
    <w:rsid w:val="004E2BCA"/>
    <w:rPr>
      <w:rFonts w:ascii="Times New Roman" w:eastAsia="Times New Roman" w:hAnsi="Times New Roman" w:cs="Times New Roman"/>
      <w:b w:val="0"/>
      <w:bCs w:val="0"/>
      <w:i w:val="0"/>
      <w:iCs w:val="0"/>
      <w:smallCaps w:val="0"/>
      <w:strike w:val="0"/>
      <w:spacing w:val="6"/>
      <w:sz w:val="20"/>
      <w:szCs w:val="20"/>
      <w:u w:val="none"/>
      <w:lang w:val="ru-RU" w:eastAsia="ru-RU" w:bidi="ru-RU"/>
    </w:rPr>
  </w:style>
  <w:style w:type="character" w:customStyle="1" w:styleId="Exact0">
    <w:name w:val="Основной текст Exact"/>
    <w:rsid w:val="004E2BCA"/>
    <w:rPr>
      <w:rFonts w:ascii="Times New Roman" w:eastAsia="Times New Roman" w:hAnsi="Times New Roman" w:cs="Times New Roman"/>
      <w:b w:val="0"/>
      <w:bCs w:val="0"/>
      <w:i w:val="0"/>
      <w:iCs w:val="0"/>
      <w:smallCaps w:val="0"/>
      <w:strike w:val="0"/>
      <w:color w:val="000000"/>
      <w:spacing w:val="6"/>
      <w:w w:val="100"/>
      <w:position w:val="0"/>
      <w:sz w:val="20"/>
      <w:szCs w:val="20"/>
      <w:u w:val="none"/>
      <w:lang w:val="ru-RU" w:eastAsia="ru-RU" w:bidi="ru-RU"/>
    </w:rPr>
  </w:style>
  <w:style w:type="paragraph" w:customStyle="1" w:styleId="41">
    <w:name w:val="Основной текст (4)"/>
    <w:basedOn w:val="a"/>
    <w:link w:val="4Exact"/>
    <w:rsid w:val="004E2BCA"/>
    <w:pPr>
      <w:shd w:val="clear" w:color="auto" w:fill="FFFFFF"/>
      <w:spacing w:line="0" w:lineRule="atLeast"/>
    </w:pPr>
    <w:rPr>
      <w:rFonts w:ascii="Times New Roman" w:eastAsia="Times New Roman" w:hAnsi="Times New Roman" w:cs="Times New Roman"/>
      <w:spacing w:val="10"/>
      <w:sz w:val="18"/>
      <w:szCs w:val="18"/>
    </w:rPr>
  </w:style>
  <w:style w:type="paragraph" w:customStyle="1" w:styleId="12">
    <w:name w:val="Заголовок №1"/>
    <w:basedOn w:val="a"/>
    <w:link w:val="11"/>
    <w:rsid w:val="004E2BCA"/>
    <w:pPr>
      <w:shd w:val="clear" w:color="auto" w:fill="FFFFFF"/>
      <w:spacing w:after="480" w:line="0" w:lineRule="atLeast"/>
      <w:jc w:val="right"/>
      <w:outlineLvl w:val="0"/>
    </w:pPr>
    <w:rPr>
      <w:rFonts w:ascii="Franklin Gothic Medium" w:eastAsia="Franklin Gothic Medium" w:hAnsi="Franklin Gothic Medium" w:cs="Franklin Gothic Medium"/>
      <w:i/>
      <w:iCs/>
      <w:spacing w:val="-30"/>
      <w:sz w:val="44"/>
      <w:szCs w:val="44"/>
      <w:lang w:val="ru-RU" w:eastAsia="ru-RU" w:bidi="ru-RU"/>
    </w:rPr>
  </w:style>
  <w:style w:type="paragraph" w:customStyle="1" w:styleId="32">
    <w:name w:val="Заголовок №3"/>
    <w:basedOn w:val="a"/>
    <w:link w:val="31"/>
    <w:rsid w:val="004E2BCA"/>
    <w:pPr>
      <w:shd w:val="clear" w:color="auto" w:fill="FFFFFF"/>
      <w:spacing w:before="480" w:after="60" w:line="0" w:lineRule="atLeast"/>
      <w:jc w:val="both"/>
      <w:outlineLvl w:val="2"/>
    </w:pPr>
    <w:rPr>
      <w:rFonts w:ascii="Times New Roman" w:eastAsia="Times New Roman" w:hAnsi="Times New Roman" w:cs="Times New Roman"/>
      <w:b/>
      <w:bCs/>
      <w:sz w:val="26"/>
      <w:szCs w:val="26"/>
    </w:rPr>
  </w:style>
  <w:style w:type="paragraph" w:customStyle="1" w:styleId="22">
    <w:name w:val="Основной текст (2)"/>
    <w:basedOn w:val="a"/>
    <w:link w:val="21"/>
    <w:rsid w:val="004E2BCA"/>
    <w:pPr>
      <w:shd w:val="clear" w:color="auto" w:fill="FFFFFF"/>
      <w:spacing w:before="60" w:after="480" w:line="0" w:lineRule="atLeast"/>
    </w:pPr>
    <w:rPr>
      <w:rFonts w:ascii="Times New Roman" w:eastAsia="Times New Roman" w:hAnsi="Times New Roman" w:cs="Times New Roman"/>
      <w:b/>
      <w:bCs/>
      <w:sz w:val="22"/>
      <w:szCs w:val="22"/>
    </w:rPr>
  </w:style>
  <w:style w:type="paragraph" w:customStyle="1" w:styleId="43">
    <w:name w:val="Заголовок №4"/>
    <w:basedOn w:val="a"/>
    <w:link w:val="42"/>
    <w:rsid w:val="004E2BCA"/>
    <w:pPr>
      <w:shd w:val="clear" w:color="auto" w:fill="FFFFFF"/>
      <w:spacing w:before="480" w:after="480" w:line="0" w:lineRule="atLeast"/>
      <w:ind w:firstLine="560"/>
      <w:jc w:val="both"/>
      <w:outlineLvl w:val="3"/>
    </w:pPr>
    <w:rPr>
      <w:rFonts w:ascii="Times New Roman" w:eastAsia="Times New Roman" w:hAnsi="Times New Roman" w:cs="Times New Roman"/>
      <w:i/>
      <w:iCs/>
      <w:sz w:val="22"/>
      <w:szCs w:val="22"/>
    </w:rPr>
  </w:style>
  <w:style w:type="paragraph" w:customStyle="1" w:styleId="61">
    <w:name w:val="Основной текст6"/>
    <w:basedOn w:val="a"/>
    <w:link w:val="a4"/>
    <w:rsid w:val="004E2BCA"/>
    <w:pPr>
      <w:shd w:val="clear" w:color="auto" w:fill="FFFFFF"/>
      <w:spacing w:before="480" w:line="264" w:lineRule="exact"/>
      <w:jc w:val="both"/>
    </w:pPr>
    <w:rPr>
      <w:rFonts w:ascii="Times New Roman" w:eastAsia="Times New Roman" w:hAnsi="Times New Roman" w:cs="Times New Roman"/>
      <w:sz w:val="22"/>
      <w:szCs w:val="22"/>
    </w:rPr>
  </w:style>
  <w:style w:type="paragraph" w:customStyle="1" w:styleId="52">
    <w:name w:val="Заголовок №5"/>
    <w:basedOn w:val="a"/>
    <w:link w:val="51"/>
    <w:rsid w:val="004E2BCA"/>
    <w:pPr>
      <w:shd w:val="clear" w:color="auto" w:fill="FFFFFF"/>
      <w:spacing w:before="240" w:line="269" w:lineRule="exact"/>
      <w:jc w:val="both"/>
      <w:outlineLvl w:val="4"/>
    </w:pPr>
    <w:rPr>
      <w:rFonts w:ascii="Times New Roman" w:eastAsia="Times New Roman" w:hAnsi="Times New Roman" w:cs="Times New Roman"/>
      <w:b/>
      <w:bCs/>
      <w:sz w:val="22"/>
      <w:szCs w:val="22"/>
    </w:rPr>
  </w:style>
  <w:style w:type="paragraph" w:customStyle="1" w:styleId="26">
    <w:name w:val="Заголовок №2"/>
    <w:basedOn w:val="a"/>
    <w:link w:val="25"/>
    <w:rsid w:val="004E2BCA"/>
    <w:pPr>
      <w:shd w:val="clear" w:color="auto" w:fill="FFFFFF"/>
      <w:spacing w:line="264" w:lineRule="exact"/>
      <w:jc w:val="right"/>
      <w:outlineLvl w:val="1"/>
    </w:pPr>
    <w:rPr>
      <w:rFonts w:ascii="Palatino Linotype" w:eastAsia="Palatino Linotype" w:hAnsi="Palatino Linotype" w:cs="Palatino Linotype"/>
      <w:spacing w:val="-40"/>
      <w:sz w:val="28"/>
      <w:szCs w:val="28"/>
    </w:rPr>
  </w:style>
  <w:style w:type="paragraph" w:customStyle="1" w:styleId="36">
    <w:name w:val="Основной текст (3)"/>
    <w:basedOn w:val="a"/>
    <w:link w:val="35"/>
    <w:rsid w:val="004E2BCA"/>
    <w:pPr>
      <w:shd w:val="clear" w:color="auto" w:fill="FFFFFF"/>
      <w:spacing w:line="274" w:lineRule="exact"/>
      <w:jc w:val="both"/>
    </w:pPr>
    <w:rPr>
      <w:rFonts w:ascii="Times New Roman" w:eastAsia="Times New Roman" w:hAnsi="Times New Roman" w:cs="Times New Roman"/>
      <w:i/>
      <w:iCs/>
      <w:sz w:val="22"/>
      <w:szCs w:val="22"/>
    </w:rPr>
  </w:style>
  <w:style w:type="paragraph" w:styleId="a7">
    <w:name w:val="List Paragraph"/>
    <w:basedOn w:val="a"/>
    <w:uiPriority w:val="34"/>
    <w:qFormat/>
    <w:rsid w:val="003E581D"/>
    <w:pPr>
      <w:ind w:left="720"/>
      <w:contextualSpacing/>
    </w:pPr>
  </w:style>
  <w:style w:type="character" w:customStyle="1" w:styleId="10">
    <w:name w:val="Заголовок 1 Знак"/>
    <w:aliases w:val="VT Заголовок 1 Знак"/>
    <w:link w:val="1"/>
    <w:rsid w:val="00AF2ACF"/>
    <w:rPr>
      <w:rFonts w:ascii="Arial" w:eastAsia="Arial" w:hAnsi="Arial" w:cs="Arial"/>
      <w:sz w:val="40"/>
      <w:szCs w:val="40"/>
      <w:lang w:val="uk"/>
    </w:rPr>
  </w:style>
  <w:style w:type="character" w:customStyle="1" w:styleId="20">
    <w:name w:val="Заголовок 2 Знак"/>
    <w:aliases w:val="VT Заголовок 2 Знак"/>
    <w:link w:val="2"/>
    <w:rsid w:val="00AF2ACF"/>
    <w:rPr>
      <w:rFonts w:ascii="Arial" w:eastAsia="Arial" w:hAnsi="Arial" w:cs="Arial"/>
      <w:sz w:val="32"/>
      <w:szCs w:val="32"/>
      <w:lang w:val="uk"/>
    </w:rPr>
  </w:style>
  <w:style w:type="character" w:customStyle="1" w:styleId="30">
    <w:name w:val="Заголовок 3 Знак"/>
    <w:aliases w:val="VT Заголовок 3 Знак"/>
    <w:link w:val="3"/>
    <w:rsid w:val="00AF2ACF"/>
    <w:rPr>
      <w:rFonts w:ascii="Arial" w:eastAsia="Arial" w:hAnsi="Arial" w:cs="Arial"/>
      <w:color w:val="434343"/>
      <w:sz w:val="28"/>
      <w:szCs w:val="28"/>
      <w:lang w:val="uk"/>
    </w:rPr>
  </w:style>
  <w:style w:type="character" w:customStyle="1" w:styleId="40">
    <w:name w:val="Заголовок 4 Знак"/>
    <w:aliases w:val="VT Заголовок 4 Знак"/>
    <w:link w:val="4"/>
    <w:rsid w:val="00AF2ACF"/>
    <w:rPr>
      <w:rFonts w:ascii="Arial" w:eastAsia="Arial" w:hAnsi="Arial" w:cs="Arial"/>
      <w:color w:val="666666"/>
      <w:sz w:val="24"/>
      <w:szCs w:val="24"/>
      <w:lang w:val="uk"/>
    </w:rPr>
  </w:style>
  <w:style w:type="character" w:customStyle="1" w:styleId="50">
    <w:name w:val="Заголовок 5 Знак"/>
    <w:aliases w:val="VT Заголовок 5 Знак"/>
    <w:link w:val="5"/>
    <w:rsid w:val="00AF2ACF"/>
    <w:rPr>
      <w:rFonts w:ascii="Arial" w:eastAsia="Arial" w:hAnsi="Arial" w:cs="Arial"/>
      <w:color w:val="666666"/>
      <w:sz w:val="22"/>
      <w:szCs w:val="22"/>
      <w:lang w:val="uk"/>
    </w:rPr>
  </w:style>
  <w:style w:type="character" w:customStyle="1" w:styleId="60">
    <w:name w:val="Заголовок 6 Знак"/>
    <w:link w:val="6"/>
    <w:rsid w:val="00AF2ACF"/>
    <w:rPr>
      <w:rFonts w:ascii="Arial" w:eastAsia="Arial" w:hAnsi="Arial" w:cs="Arial"/>
      <w:i/>
      <w:color w:val="666666"/>
      <w:sz w:val="22"/>
      <w:szCs w:val="22"/>
      <w:lang w:val="uk"/>
    </w:rPr>
  </w:style>
  <w:style w:type="table" w:customStyle="1" w:styleId="TableNormal1">
    <w:name w:val="Table Normal1"/>
    <w:rsid w:val="00AF2ACF"/>
    <w:pPr>
      <w:spacing w:line="276" w:lineRule="auto"/>
    </w:pPr>
    <w:rPr>
      <w:rFonts w:ascii="Arial" w:eastAsia="Arial" w:hAnsi="Arial" w:cs="Arial"/>
      <w:sz w:val="22"/>
      <w:szCs w:val="22"/>
      <w:lang w:val="uk" w:eastAsia="ru-RU"/>
    </w:rPr>
    <w:tblPr>
      <w:tblCellMar>
        <w:top w:w="0" w:type="dxa"/>
        <w:left w:w="0" w:type="dxa"/>
        <w:bottom w:w="0" w:type="dxa"/>
        <w:right w:w="0" w:type="dxa"/>
      </w:tblCellMar>
    </w:tblPr>
  </w:style>
  <w:style w:type="paragraph" w:styleId="a8">
    <w:name w:val="Title"/>
    <w:basedOn w:val="a"/>
    <w:next w:val="a"/>
    <w:link w:val="a9"/>
    <w:rsid w:val="00AF2ACF"/>
    <w:pPr>
      <w:keepNext/>
      <w:keepLines/>
      <w:widowControl/>
      <w:spacing w:after="60" w:line="276" w:lineRule="auto"/>
    </w:pPr>
    <w:rPr>
      <w:rFonts w:ascii="Arial" w:eastAsia="Arial" w:hAnsi="Arial" w:cs="Arial"/>
      <w:color w:val="auto"/>
      <w:sz w:val="52"/>
      <w:szCs w:val="52"/>
      <w:lang w:val="uk" w:eastAsia="ru-RU" w:bidi="ar-SA"/>
    </w:rPr>
  </w:style>
  <w:style w:type="character" w:customStyle="1" w:styleId="a9">
    <w:name w:val="Назва Знак"/>
    <w:link w:val="a8"/>
    <w:rsid w:val="00AF2ACF"/>
    <w:rPr>
      <w:rFonts w:ascii="Arial" w:eastAsia="Arial" w:hAnsi="Arial" w:cs="Arial"/>
      <w:sz w:val="52"/>
      <w:szCs w:val="52"/>
      <w:lang w:val="uk"/>
    </w:rPr>
  </w:style>
  <w:style w:type="paragraph" w:styleId="aa">
    <w:name w:val="Subtitle"/>
    <w:basedOn w:val="a"/>
    <w:next w:val="a"/>
    <w:link w:val="ab"/>
    <w:rsid w:val="00AF2ACF"/>
    <w:pPr>
      <w:keepNext/>
      <w:keepLines/>
      <w:widowControl/>
      <w:spacing w:after="320" w:line="276" w:lineRule="auto"/>
    </w:pPr>
    <w:rPr>
      <w:rFonts w:ascii="Arial" w:eastAsia="Arial" w:hAnsi="Arial" w:cs="Arial"/>
      <w:color w:val="666666"/>
      <w:sz w:val="30"/>
      <w:szCs w:val="30"/>
      <w:lang w:val="uk" w:eastAsia="ru-RU" w:bidi="ar-SA"/>
    </w:rPr>
  </w:style>
  <w:style w:type="character" w:customStyle="1" w:styleId="ab">
    <w:name w:val="Підзаголовок Знак"/>
    <w:link w:val="aa"/>
    <w:rsid w:val="00AF2ACF"/>
    <w:rPr>
      <w:rFonts w:ascii="Arial" w:eastAsia="Arial" w:hAnsi="Arial" w:cs="Arial"/>
      <w:color w:val="666666"/>
      <w:sz w:val="30"/>
      <w:szCs w:val="30"/>
      <w:lang w:val="uk"/>
    </w:rPr>
  </w:style>
  <w:style w:type="paragraph" w:styleId="ac">
    <w:name w:val="Balloon Text"/>
    <w:basedOn w:val="a"/>
    <w:link w:val="ad"/>
    <w:uiPriority w:val="99"/>
    <w:semiHidden/>
    <w:unhideWhenUsed/>
    <w:rsid w:val="00AF2ACF"/>
    <w:pPr>
      <w:widowControl/>
    </w:pPr>
    <w:rPr>
      <w:rFonts w:ascii="Tahoma" w:eastAsia="Arial" w:hAnsi="Tahoma" w:cs="Tahoma"/>
      <w:color w:val="auto"/>
      <w:sz w:val="16"/>
      <w:szCs w:val="16"/>
      <w:lang w:val="uk" w:eastAsia="ru-RU" w:bidi="ar-SA"/>
    </w:rPr>
  </w:style>
  <w:style w:type="character" w:customStyle="1" w:styleId="ad">
    <w:name w:val="Текст у виносці Знак"/>
    <w:link w:val="ac"/>
    <w:uiPriority w:val="99"/>
    <w:semiHidden/>
    <w:rsid w:val="00AF2ACF"/>
    <w:rPr>
      <w:rFonts w:ascii="Tahoma" w:eastAsia="Arial" w:hAnsi="Tahoma" w:cs="Tahoma"/>
      <w:sz w:val="16"/>
      <w:szCs w:val="16"/>
      <w:lang w:val="uk"/>
    </w:rPr>
  </w:style>
  <w:style w:type="character" w:styleId="ae">
    <w:name w:val="annotation reference"/>
    <w:basedOn w:val="a0"/>
    <w:uiPriority w:val="99"/>
    <w:semiHidden/>
    <w:unhideWhenUsed/>
    <w:rsid w:val="002A10A4"/>
    <w:rPr>
      <w:sz w:val="16"/>
      <w:szCs w:val="16"/>
    </w:rPr>
  </w:style>
  <w:style w:type="paragraph" w:styleId="af">
    <w:name w:val="annotation text"/>
    <w:basedOn w:val="a"/>
    <w:link w:val="af0"/>
    <w:uiPriority w:val="99"/>
    <w:unhideWhenUsed/>
    <w:rsid w:val="002A10A4"/>
    <w:rPr>
      <w:sz w:val="20"/>
      <w:szCs w:val="20"/>
    </w:rPr>
  </w:style>
  <w:style w:type="character" w:customStyle="1" w:styleId="af0">
    <w:name w:val="Текст примітки Знак"/>
    <w:basedOn w:val="a0"/>
    <w:link w:val="af"/>
    <w:uiPriority w:val="99"/>
    <w:rsid w:val="002A10A4"/>
    <w:rPr>
      <w:color w:val="000000"/>
      <w:lang w:val="uk-UA" w:eastAsia="uk-UA" w:bidi="uk-UA"/>
    </w:rPr>
  </w:style>
  <w:style w:type="paragraph" w:styleId="af1">
    <w:name w:val="annotation subject"/>
    <w:basedOn w:val="af"/>
    <w:next w:val="af"/>
    <w:link w:val="af2"/>
    <w:uiPriority w:val="99"/>
    <w:semiHidden/>
    <w:unhideWhenUsed/>
    <w:rsid w:val="002A10A4"/>
    <w:rPr>
      <w:b/>
      <w:bCs/>
    </w:rPr>
  </w:style>
  <w:style w:type="character" w:customStyle="1" w:styleId="af2">
    <w:name w:val="Тема примітки Знак"/>
    <w:basedOn w:val="af0"/>
    <w:link w:val="af1"/>
    <w:uiPriority w:val="99"/>
    <w:semiHidden/>
    <w:rsid w:val="002A10A4"/>
    <w:rPr>
      <w:b/>
      <w:bCs/>
      <w:color w:val="000000"/>
      <w:lang w:val="uk-UA" w:eastAsia="uk-UA" w:bidi="uk-UA"/>
    </w:rPr>
  </w:style>
  <w:style w:type="character" w:customStyle="1" w:styleId="15">
    <w:name w:val="Незакрита згадка1"/>
    <w:basedOn w:val="a0"/>
    <w:uiPriority w:val="99"/>
    <w:semiHidden/>
    <w:unhideWhenUsed/>
    <w:rsid w:val="002A10A4"/>
    <w:rPr>
      <w:color w:val="605E5C"/>
      <w:shd w:val="clear" w:color="auto" w:fill="E1DFDD"/>
    </w:rPr>
  </w:style>
  <w:style w:type="table" w:customStyle="1" w:styleId="TableNormal">
    <w:name w:val="Table Normal"/>
    <w:rsid w:val="0059718B"/>
    <w:pPr>
      <w:spacing w:line="276" w:lineRule="auto"/>
    </w:pPr>
    <w:rPr>
      <w:rFonts w:ascii="Arial" w:eastAsia="Arial" w:hAnsi="Arial" w:cs="Arial"/>
      <w:sz w:val="22"/>
      <w:szCs w:val="22"/>
      <w:lang w:val="uk" w:eastAsia="ru-RU"/>
    </w:rPr>
    <w:tblPr>
      <w:tblCellMar>
        <w:top w:w="0" w:type="dxa"/>
        <w:left w:w="0" w:type="dxa"/>
        <w:bottom w:w="0" w:type="dxa"/>
        <w:right w:w="0" w:type="dxa"/>
      </w:tblCellMar>
    </w:tblPr>
  </w:style>
  <w:style w:type="paragraph" w:styleId="af3">
    <w:name w:val="No Spacing"/>
    <w:uiPriority w:val="1"/>
    <w:qFormat/>
    <w:rsid w:val="007B0BB5"/>
    <w:pPr>
      <w:suppressAutoHyphens/>
    </w:pPr>
    <w:rPr>
      <w:rFonts w:ascii="Times New Roman" w:eastAsia="Arial" w:hAnsi="Times New Roman" w:cs="Times New Roman"/>
      <w:sz w:val="24"/>
      <w:szCs w:val="24"/>
      <w:lang w:val="uk-UA" w:eastAsia="ar-SA"/>
    </w:rPr>
  </w:style>
  <w:style w:type="table" w:styleId="af4">
    <w:name w:val="Table Grid"/>
    <w:basedOn w:val="a1"/>
    <w:uiPriority w:val="39"/>
    <w:rsid w:val="007B0BB5"/>
    <w:rPr>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Заголовок 3_"/>
    <w:basedOn w:val="3"/>
    <w:next w:val="a"/>
    <w:link w:val="39"/>
    <w:qFormat/>
    <w:rsid w:val="00157915"/>
    <w:pPr>
      <w:numPr>
        <w:ilvl w:val="2"/>
      </w:numPr>
      <w:spacing w:before="280" w:after="240" w:line="240" w:lineRule="auto"/>
      <w:ind w:left="5331" w:hanging="652"/>
    </w:pPr>
    <w:rPr>
      <w:rFonts w:ascii="Times New Roman" w:eastAsia="Times New Roman" w:hAnsi="Times New Roman" w:cs="Times New Roman"/>
      <w:b/>
      <w:color w:val="auto"/>
      <w:sz w:val="26"/>
      <w:szCs w:val="26"/>
      <w:lang w:val="uk-UA" w:eastAsia="ja-JP"/>
    </w:rPr>
  </w:style>
  <w:style w:type="character" w:customStyle="1" w:styleId="39">
    <w:name w:val="Заголовок 3_ Знак"/>
    <w:basedOn w:val="a0"/>
    <w:link w:val="38"/>
    <w:rsid w:val="00157915"/>
    <w:rPr>
      <w:rFonts w:ascii="Times New Roman" w:eastAsia="Times New Roman" w:hAnsi="Times New Roman" w:cs="Times New Roman"/>
      <w:b/>
      <w:sz w:val="26"/>
      <w:szCs w:val="26"/>
      <w:lang w:val="uk-UA" w:eastAsia="ja-JP"/>
    </w:rPr>
  </w:style>
  <w:style w:type="character" w:customStyle="1" w:styleId="af5">
    <w:name w:val="Основний Знак"/>
    <w:basedOn w:val="a0"/>
    <w:link w:val="af6"/>
    <w:uiPriority w:val="1"/>
    <w:locked/>
    <w:rsid w:val="00157915"/>
    <w:rPr>
      <w:rFonts w:ascii="Times New Roman" w:eastAsia="Times New Roman" w:hAnsi="Times New Roman" w:cs="Times New Roman"/>
      <w:sz w:val="26"/>
      <w:szCs w:val="24"/>
      <w:lang w:eastAsia="ru-RU"/>
    </w:rPr>
  </w:style>
  <w:style w:type="paragraph" w:customStyle="1" w:styleId="af6">
    <w:name w:val="Основний"/>
    <w:basedOn w:val="af7"/>
    <w:link w:val="af5"/>
    <w:uiPriority w:val="1"/>
    <w:qFormat/>
    <w:rsid w:val="00157915"/>
    <w:pPr>
      <w:widowControl/>
      <w:spacing w:before="60" w:after="60" w:line="256" w:lineRule="auto"/>
      <w:ind w:left="0" w:firstLine="567"/>
      <w:jc w:val="both"/>
    </w:pPr>
    <w:rPr>
      <w:rFonts w:ascii="Times New Roman" w:eastAsia="Times New Roman" w:hAnsi="Times New Roman" w:cs="Times New Roman"/>
      <w:color w:val="auto"/>
      <w:sz w:val="26"/>
      <w:lang w:val="ru-RU" w:eastAsia="ru-RU" w:bidi="ar-SA"/>
    </w:rPr>
  </w:style>
  <w:style w:type="paragraph" w:styleId="af7">
    <w:name w:val="Body Text Indent"/>
    <w:basedOn w:val="a"/>
    <w:link w:val="af8"/>
    <w:uiPriority w:val="99"/>
    <w:semiHidden/>
    <w:unhideWhenUsed/>
    <w:rsid w:val="00157915"/>
    <w:pPr>
      <w:spacing w:after="120"/>
      <w:ind w:left="283"/>
    </w:pPr>
  </w:style>
  <w:style w:type="character" w:customStyle="1" w:styleId="af8">
    <w:name w:val="Основний текст з відступом Знак"/>
    <w:basedOn w:val="a0"/>
    <w:link w:val="af7"/>
    <w:uiPriority w:val="99"/>
    <w:semiHidden/>
    <w:rsid w:val="00157915"/>
    <w:rPr>
      <w:color w:val="000000"/>
      <w:sz w:val="24"/>
      <w:szCs w:val="24"/>
      <w:lang w:val="uk-UA" w:eastAsia="uk-UA" w:bidi="uk-UA"/>
    </w:rPr>
  </w:style>
  <w:style w:type="paragraph" w:customStyle="1" w:styleId="0">
    <w:name w:val="0_заголовок_анотації"/>
    <w:basedOn w:val="a"/>
    <w:next w:val="a"/>
    <w:qFormat/>
    <w:rsid w:val="006A71F8"/>
    <w:pPr>
      <w:keepNext/>
      <w:keepLines/>
      <w:widowControl/>
      <w:spacing w:before="280" w:after="280"/>
      <w:jc w:val="center"/>
      <w:outlineLvl w:val="0"/>
    </w:pPr>
    <w:rPr>
      <w:rFonts w:ascii="Times New Roman" w:eastAsia="Times New Roman" w:hAnsi="Times New Roman" w:cs="Times New Roman"/>
      <w:b/>
      <w:caps/>
      <w:color w:val="auto"/>
      <w:sz w:val="26"/>
      <w:szCs w:val="26"/>
      <w:lang w:eastAsia="ja-JP" w:bidi="ar-SA"/>
    </w:rPr>
  </w:style>
  <w:style w:type="character" w:styleId="af9">
    <w:name w:val="Strong"/>
    <w:uiPriority w:val="22"/>
    <w:qFormat/>
    <w:rsid w:val="006A71F8"/>
    <w:rPr>
      <w:rFonts w:cs="Times New Roman"/>
      <w:b/>
      <w:bCs/>
    </w:rPr>
  </w:style>
  <w:style w:type="paragraph" w:styleId="afa">
    <w:name w:val="header"/>
    <w:basedOn w:val="a"/>
    <w:link w:val="afb"/>
    <w:uiPriority w:val="99"/>
    <w:unhideWhenUsed/>
    <w:rsid w:val="003C12C0"/>
    <w:pPr>
      <w:tabs>
        <w:tab w:val="center" w:pos="4819"/>
        <w:tab w:val="right" w:pos="9639"/>
      </w:tabs>
    </w:pPr>
  </w:style>
  <w:style w:type="character" w:customStyle="1" w:styleId="afb">
    <w:name w:val="Верхній колонтитул Знак"/>
    <w:basedOn w:val="a0"/>
    <w:link w:val="afa"/>
    <w:uiPriority w:val="99"/>
    <w:rsid w:val="003C12C0"/>
    <w:rPr>
      <w:color w:val="000000"/>
      <w:sz w:val="24"/>
      <w:szCs w:val="24"/>
      <w:lang w:val="uk-UA" w:eastAsia="uk-UA" w:bidi="uk-UA"/>
    </w:rPr>
  </w:style>
  <w:style w:type="paragraph" w:styleId="afc">
    <w:name w:val="footer"/>
    <w:basedOn w:val="a"/>
    <w:link w:val="afd"/>
    <w:uiPriority w:val="99"/>
    <w:unhideWhenUsed/>
    <w:rsid w:val="003C12C0"/>
    <w:pPr>
      <w:tabs>
        <w:tab w:val="center" w:pos="4819"/>
        <w:tab w:val="right" w:pos="9639"/>
      </w:tabs>
    </w:pPr>
  </w:style>
  <w:style w:type="character" w:customStyle="1" w:styleId="afd">
    <w:name w:val="Нижній колонтитул Знак"/>
    <w:basedOn w:val="a0"/>
    <w:link w:val="afc"/>
    <w:uiPriority w:val="99"/>
    <w:rsid w:val="003C12C0"/>
    <w:rPr>
      <w:color w:val="000000"/>
      <w:sz w:val="24"/>
      <w:szCs w:val="24"/>
      <w:lang w:val="uk-UA" w:eastAsia="uk-UA" w:bidi="uk-UA"/>
    </w:rPr>
  </w:style>
  <w:style w:type="character" w:styleId="afe">
    <w:name w:val="Emphasis"/>
    <w:basedOn w:val="a0"/>
    <w:uiPriority w:val="20"/>
    <w:qFormat/>
    <w:rsid w:val="00330A0E"/>
    <w:rPr>
      <w:i/>
      <w:iCs/>
    </w:rPr>
  </w:style>
  <w:style w:type="paragraph" w:styleId="aff">
    <w:name w:val="Revision"/>
    <w:hidden/>
    <w:uiPriority w:val="99"/>
    <w:semiHidden/>
    <w:rsid w:val="0017694F"/>
    <w:rPr>
      <w:color w:val="000000"/>
      <w:sz w:val="24"/>
      <w:szCs w:val="24"/>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038677">
      <w:bodyDiv w:val="1"/>
      <w:marLeft w:val="0"/>
      <w:marRight w:val="0"/>
      <w:marTop w:val="0"/>
      <w:marBottom w:val="0"/>
      <w:divBdr>
        <w:top w:val="none" w:sz="0" w:space="0" w:color="auto"/>
        <w:left w:val="none" w:sz="0" w:space="0" w:color="auto"/>
        <w:bottom w:val="none" w:sz="0" w:space="0" w:color="auto"/>
        <w:right w:val="none" w:sz="0" w:space="0" w:color="auto"/>
      </w:divBdr>
    </w:div>
    <w:div w:id="1170557341">
      <w:bodyDiv w:val="1"/>
      <w:marLeft w:val="0"/>
      <w:marRight w:val="0"/>
      <w:marTop w:val="0"/>
      <w:marBottom w:val="0"/>
      <w:divBdr>
        <w:top w:val="none" w:sz="0" w:space="0" w:color="auto"/>
        <w:left w:val="none" w:sz="0" w:space="0" w:color="auto"/>
        <w:bottom w:val="none" w:sz="0" w:space="0" w:color="auto"/>
        <w:right w:val="none" w:sz="0" w:space="0" w:color="auto"/>
      </w:divBdr>
    </w:div>
    <w:div w:id="2051490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0%BB%D0%B0%D1%82%D1%96%D0%B6%D0%BD%D0%B0_%D0%BA%D0%B0%D1%80%D1%82%D0%BA%D0%B0"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secretari.gioc@kyivcity.gov.ua" TargetMode="Externa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k.wikipedia.org/wiki/%D0%9F%D0%B0%D1%80%D0%B0%D0%BC%D0%B5%D1%82%D1%80_(%D0%BF%D1%80%D0%BE%D0%B3%D1%80%D0%B0%D0%BC%D1%83%D0%B2%D0%B0%D0%BD%D0%BD%D1%8F)" TargetMode="External"/><Relationship Id="rId4" Type="http://schemas.openxmlformats.org/officeDocument/2006/relationships/webSettings" Target="webSettings.xml"/><Relationship Id="rId9" Type="http://schemas.openxmlformats.org/officeDocument/2006/relationships/hyperlink" Target="https://uk.wikipedia.org/wiki/%D0%9E%D0%BF%D0%B5%D1%80%D0%B0%D1%86%D1%96%D1%97_%D0%B1%D0%B5%D0%B7_%D0%BD%D0%B0%D1%8F%D0%B2%D0%BD%D0%BE%D1%81%D1%82%D1%96_%D0%BA%D0%B0%D1%80%D1%82%D0%BA%D0%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22820</Words>
  <Characters>13008</Characters>
  <Application>Microsoft Office Word</Application>
  <DocSecurity>0</DocSecurity>
  <Lines>108</Lines>
  <Paragraphs>71</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4896 УПР iPay</vt:lpstr>
      <vt:lpstr>4896 УПР iPay</vt:lpstr>
      <vt:lpstr>4896 УПР iPay</vt:lpstr>
    </vt:vector>
  </TitlesOfParts>
  <Company>Krokoz™</Company>
  <LinksUpToDate>false</LinksUpToDate>
  <CharactersWithSpaces>35757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4896 УПР iPay</dc:title>
  <dc:creator>Владислав .</dc:creator>
  <cp:lastModifiedBy>Завгородня Олена Геннадіївна</cp:lastModifiedBy>
  <cp:revision>2</cp:revision>
  <cp:lastPrinted>2025-03-28T10:11:00Z</cp:lastPrinted>
  <dcterms:created xsi:type="dcterms:W3CDTF">2025-07-03T12:40:00Z</dcterms:created>
  <dcterms:modified xsi:type="dcterms:W3CDTF">2025-07-03T12:40:00Z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2025-03-27T15:54:37Z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eb258766-b719-42a2-a2af-31a2b3c3a817</vt:lpwstr>
  </property>
  <property fmtid="{D5CDD505-2E9C-101B-9397-08002B2CF9AE}" pid="7" name="MSIP_Label_defa4170-0d19-0005-0004-bc88714345d2_ActionId">
    <vt:lpwstr>13820c74-eb6e-45a1-a9ef-da9cd6e7606a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