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74507" w14:textId="5B4095C0" w:rsidR="00D87879" w:rsidRDefault="00B6049A" w:rsidP="00B6049A">
      <w:pPr>
        <w:pStyle w:val="1"/>
        <w:jc w:val="center"/>
        <w:rPr>
          <w:rStyle w:val="a5"/>
          <w:rFonts w:ascii="Times New Roman" w:hAnsi="Times New Roman" w:cs="Times New Roman"/>
          <w:color w:val="auto"/>
          <w:lang w:val="uk-UA"/>
        </w:rPr>
      </w:pPr>
      <w:r w:rsidRPr="00B6049A">
        <w:rPr>
          <w:rStyle w:val="a5"/>
          <w:rFonts w:ascii="Times New Roman" w:hAnsi="Times New Roman" w:cs="Times New Roman"/>
          <w:color w:val="auto"/>
          <w:lang w:val="uk-UA"/>
        </w:rPr>
        <w:t>Порядок п</w:t>
      </w:r>
      <w:r w:rsidR="00234FF2">
        <w:rPr>
          <w:rStyle w:val="a5"/>
          <w:rFonts w:ascii="Times New Roman" w:hAnsi="Times New Roman" w:cs="Times New Roman"/>
          <w:color w:val="auto"/>
          <w:lang w:val="uk-UA"/>
        </w:rPr>
        <w:t>риєднання</w:t>
      </w:r>
      <w:r w:rsidRPr="00B6049A">
        <w:rPr>
          <w:rStyle w:val="a5"/>
          <w:rFonts w:ascii="Times New Roman" w:hAnsi="Times New Roman" w:cs="Times New Roman"/>
          <w:color w:val="auto"/>
          <w:lang w:val="uk-UA"/>
        </w:rPr>
        <w:t xml:space="preserve"> приватних перевізників, що працюють в режимі таксомоторних перевезень до системи АСОП.</w:t>
      </w:r>
    </w:p>
    <w:p w14:paraId="0DA049E0" w14:textId="77777777" w:rsidR="001A6656" w:rsidRPr="001A6656" w:rsidRDefault="001A6656" w:rsidP="00BE30CA">
      <w:pPr>
        <w:jc w:val="both"/>
        <w:rPr>
          <w:lang w:val="uk-UA"/>
        </w:rPr>
      </w:pPr>
    </w:p>
    <w:p w14:paraId="78A063C7" w14:textId="1E50B2B5" w:rsidR="00B6049A" w:rsidRDefault="001A6656" w:rsidP="00BE30CA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Вибір </w:t>
      </w:r>
      <w:r w:rsidR="005B4BA3">
        <w:rPr>
          <w:rFonts w:ascii="Times New Roman" w:hAnsi="Times New Roman" w:cs="Times New Roman"/>
          <w:sz w:val="24"/>
          <w:szCs w:val="24"/>
          <w:lang w:val="uk-UA"/>
        </w:rPr>
        <w:t xml:space="preserve">Перевізником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постачальника обладнання, що відповідає вимогам системи АСОП (технічні вимоги до обладнання будуть надані </w:t>
      </w:r>
      <w:r w:rsidR="009D0202">
        <w:rPr>
          <w:rFonts w:ascii="Times New Roman" w:hAnsi="Times New Roman" w:cs="Times New Roman"/>
          <w:sz w:val="24"/>
          <w:szCs w:val="24"/>
          <w:lang w:val="uk-UA"/>
        </w:rPr>
        <w:t>за запитом</w:t>
      </w:r>
      <w:r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6FE79839" w14:textId="18F1F362" w:rsidR="001A6656" w:rsidRPr="001A6656" w:rsidRDefault="00347B8E" w:rsidP="00BE30CA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Випробування</w:t>
      </w:r>
      <w:r w:rsidR="001A66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E30CA">
        <w:rPr>
          <w:rFonts w:ascii="Times New Roman" w:hAnsi="Times New Roman" w:cs="Times New Roman"/>
          <w:sz w:val="24"/>
          <w:szCs w:val="24"/>
          <w:lang w:val="uk-UA"/>
        </w:rPr>
        <w:t xml:space="preserve">спільно з Оператором </w:t>
      </w:r>
      <w:r w:rsidR="001A6656">
        <w:rPr>
          <w:rFonts w:ascii="Times New Roman" w:hAnsi="Times New Roman" w:cs="Times New Roman"/>
          <w:sz w:val="24"/>
          <w:szCs w:val="24"/>
          <w:lang w:val="uk-UA"/>
        </w:rPr>
        <w:t>обладнання для роботи в системі АСОП.</w:t>
      </w:r>
    </w:p>
    <w:p w14:paraId="4E5DDBA6" w14:textId="312715A3" w:rsidR="00B6049A" w:rsidRDefault="00B6049A" w:rsidP="00BE30CA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Заявка на підключення до системи АСОП, яка містить в собі дан</w:t>
      </w:r>
      <w:r w:rsidR="005B4BA3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00C1F29A" w14:textId="52B5E3E4" w:rsidR="00B6049A" w:rsidRDefault="001A6656" w:rsidP="00BE30CA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Назва та реквізити </w:t>
      </w:r>
      <w:r w:rsidR="005B4BA3">
        <w:rPr>
          <w:rFonts w:ascii="Times New Roman" w:hAnsi="Times New Roman" w:cs="Times New Roman"/>
          <w:sz w:val="24"/>
          <w:szCs w:val="24"/>
          <w:lang w:val="uk-UA"/>
        </w:rPr>
        <w:t>П</w:t>
      </w:r>
      <w:r>
        <w:rPr>
          <w:rFonts w:ascii="Times New Roman" w:hAnsi="Times New Roman" w:cs="Times New Roman"/>
          <w:sz w:val="24"/>
          <w:szCs w:val="24"/>
          <w:lang w:val="uk-UA"/>
        </w:rPr>
        <w:t>еревізника.</w:t>
      </w:r>
    </w:p>
    <w:p w14:paraId="5047E6FC" w14:textId="2F1F7757" w:rsidR="00B6049A" w:rsidRDefault="00B6049A" w:rsidP="00BE30CA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Маршрути – номер маршруту, назва маршруту</w:t>
      </w:r>
      <w:r w:rsidR="001A665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діючий тариф</w:t>
      </w:r>
      <w:r w:rsidR="001A665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5321C0B" w14:textId="60485184" w:rsidR="001A6656" w:rsidRPr="009D0202" w:rsidRDefault="005B4BA3" w:rsidP="00BE30CA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Специфікація на обладнання системи АСОП</w:t>
      </w:r>
      <w:r w:rsidR="009D0202">
        <w:rPr>
          <w:rFonts w:ascii="Times New Roman" w:hAnsi="Times New Roman" w:cs="Times New Roman"/>
          <w:sz w:val="24"/>
          <w:szCs w:val="24"/>
          <w:lang w:val="uk-UA"/>
        </w:rPr>
        <w:t xml:space="preserve"> (п.1)</w:t>
      </w:r>
      <w:r w:rsidRPr="009D0202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BE30CA">
        <w:rPr>
          <w:rFonts w:ascii="Times New Roman" w:hAnsi="Times New Roman" w:cs="Times New Roman"/>
          <w:sz w:val="24"/>
          <w:szCs w:val="24"/>
          <w:lang w:val="uk-UA"/>
        </w:rPr>
        <w:t>протокол випробувань</w:t>
      </w:r>
      <w:r w:rsidR="009D0202">
        <w:rPr>
          <w:rFonts w:ascii="Times New Roman" w:hAnsi="Times New Roman" w:cs="Times New Roman"/>
          <w:sz w:val="24"/>
          <w:szCs w:val="24"/>
          <w:lang w:val="uk-UA"/>
        </w:rPr>
        <w:t xml:space="preserve"> (п.2)</w:t>
      </w:r>
      <w:r w:rsidRPr="009D020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0FB97DA" w14:textId="161D3EFE" w:rsidR="005B4BA3" w:rsidRDefault="005B4BA3" w:rsidP="00BE30CA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Розгляд Оператором АСОП заявки на підключення до АСОП протягом 10 робочих днів.</w:t>
      </w:r>
    </w:p>
    <w:p w14:paraId="7B0641CE" w14:textId="01762CC3" w:rsidR="005B4BA3" w:rsidRDefault="005B4BA3" w:rsidP="00BE30CA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Надання</w:t>
      </w:r>
      <w:r w:rsidR="0065790D">
        <w:rPr>
          <w:rFonts w:ascii="Times New Roman" w:hAnsi="Times New Roman" w:cs="Times New Roman"/>
          <w:sz w:val="24"/>
          <w:szCs w:val="24"/>
          <w:lang w:val="uk-UA"/>
        </w:rPr>
        <w:t xml:space="preserve"> Оператором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договору на підключення перевізника до АСОП.</w:t>
      </w:r>
    </w:p>
    <w:p w14:paraId="3A70F0BD" w14:textId="6C0E6B29" w:rsidR="0065790D" w:rsidRPr="009D0202" w:rsidRDefault="005B4BA3" w:rsidP="00BE30CA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Надання </w:t>
      </w:r>
      <w:r w:rsidR="0065790D">
        <w:rPr>
          <w:rFonts w:ascii="Times New Roman" w:hAnsi="Times New Roman" w:cs="Times New Roman"/>
          <w:sz w:val="24"/>
          <w:szCs w:val="24"/>
          <w:lang w:val="uk-UA"/>
        </w:rPr>
        <w:t xml:space="preserve">Оператором </w:t>
      </w:r>
      <w:r>
        <w:rPr>
          <w:rFonts w:ascii="Times New Roman" w:hAnsi="Times New Roman" w:cs="Times New Roman"/>
          <w:sz w:val="24"/>
          <w:szCs w:val="24"/>
          <w:lang w:val="uk-UA"/>
        </w:rPr>
        <w:t>Перевізнику параметрів доступу для роботи в системі АСОП</w:t>
      </w:r>
      <w:r w:rsidR="00BC22A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BC22AE">
        <w:rPr>
          <w:rFonts w:ascii="Times New Roman" w:hAnsi="Times New Roman" w:cs="Times New Roman"/>
          <w:sz w:val="24"/>
          <w:szCs w:val="24"/>
        </w:rPr>
        <w:t>API</w:t>
      </w:r>
      <w:r w:rsidR="00BC22AE" w:rsidRPr="00BC22A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C22AE">
        <w:rPr>
          <w:rFonts w:ascii="Times New Roman" w:hAnsi="Times New Roman" w:cs="Times New Roman"/>
          <w:sz w:val="24"/>
          <w:szCs w:val="24"/>
          <w:lang w:val="uk-UA"/>
        </w:rPr>
        <w:t>параметри доступу)</w:t>
      </w:r>
      <w:r w:rsidR="009D020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65790D" w:rsidRPr="009D020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431C1"/>
    <w:multiLevelType w:val="hybridMultilevel"/>
    <w:tmpl w:val="6430DE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779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C39"/>
    <w:rsid w:val="001768DF"/>
    <w:rsid w:val="001A6656"/>
    <w:rsid w:val="00234FF2"/>
    <w:rsid w:val="002B2322"/>
    <w:rsid w:val="00347B8E"/>
    <w:rsid w:val="005B4BA3"/>
    <w:rsid w:val="0065790D"/>
    <w:rsid w:val="009D0202"/>
    <w:rsid w:val="00AF3C39"/>
    <w:rsid w:val="00B6049A"/>
    <w:rsid w:val="00BC22AE"/>
    <w:rsid w:val="00BE30CA"/>
    <w:rsid w:val="00D87879"/>
    <w:rsid w:val="00E8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7E5E"/>
  <w15:chartTrackingRefBased/>
  <w15:docId w15:val="{49D5A274-7E67-43A7-94F4-49121359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04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604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60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Strong"/>
    <w:basedOn w:val="a0"/>
    <w:uiPriority w:val="22"/>
    <w:qFormat/>
    <w:rsid w:val="00B6049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604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B60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Kostiantyn Pavlenko</dc:creator>
  <cp:keywords/>
  <dc:description/>
  <cp:lastModifiedBy>Лелейко Саіда Умирбеківна</cp:lastModifiedBy>
  <cp:revision>2</cp:revision>
  <dcterms:created xsi:type="dcterms:W3CDTF">2024-02-27T15:36:00Z</dcterms:created>
  <dcterms:modified xsi:type="dcterms:W3CDTF">2024-02-27T15:36:00Z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2024-02-27T15:36:56Z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d9fdebe8-b487-44c5-a36d-c3dd4384068e</vt:lpwstr>
  </property>
  <property fmtid="{D5CDD505-2E9C-101B-9397-08002B2CF9AE}" pid="8" name="MSIP_Label_defa4170-0d19-0005-0004-bc88714345d2_ContentBits">
    <vt:lpwstr>0</vt:lpwstr>
  </property>
</Properties>
</file>